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9B15D" w14:textId="6E5C2F37" w:rsidR="00CA3827" w:rsidRPr="00D22230" w:rsidRDefault="00E678D7" w:rsidP="00D22230">
      <w:pPr>
        <w:pStyle w:val="Textoindependiente"/>
        <w:jc w:val="center"/>
        <w:rPr>
          <w:b/>
          <w:bCs/>
          <w:sz w:val="22"/>
          <w:szCs w:val="22"/>
        </w:rPr>
      </w:pPr>
      <w:r w:rsidRPr="00D22230">
        <w:rPr>
          <w:b/>
          <w:bCs/>
          <w:sz w:val="22"/>
          <w:szCs w:val="22"/>
        </w:rPr>
        <w:t>ANEXO C</w:t>
      </w:r>
    </w:p>
    <w:p w14:paraId="5C6448A7" w14:textId="77777777" w:rsidR="00E678D7" w:rsidRPr="00D22230" w:rsidRDefault="00E678D7" w:rsidP="00D22230">
      <w:pPr>
        <w:pStyle w:val="Textoindependiente"/>
        <w:jc w:val="center"/>
        <w:rPr>
          <w:b/>
          <w:bCs/>
          <w:sz w:val="22"/>
          <w:szCs w:val="22"/>
        </w:rPr>
      </w:pPr>
    </w:p>
    <w:p w14:paraId="66D5A90E" w14:textId="3AD7F2D7" w:rsidR="00E678D7" w:rsidRPr="00D22230" w:rsidRDefault="00E678D7" w:rsidP="00D22230">
      <w:pPr>
        <w:pStyle w:val="Textoindependiente"/>
        <w:jc w:val="center"/>
        <w:rPr>
          <w:b/>
          <w:bCs/>
          <w:sz w:val="22"/>
          <w:szCs w:val="22"/>
        </w:rPr>
      </w:pPr>
      <w:r w:rsidRPr="00D22230">
        <w:rPr>
          <w:b/>
          <w:bCs/>
          <w:sz w:val="22"/>
          <w:szCs w:val="22"/>
        </w:rPr>
        <w:t>Formato de Instrumento para la evaluación y determinación del Nivel de Riesgo</w:t>
      </w:r>
    </w:p>
    <w:p w14:paraId="469FEAEC" w14:textId="77777777" w:rsidR="00E678D7" w:rsidRDefault="00E678D7" w:rsidP="00D90CDA">
      <w:pPr>
        <w:pStyle w:val="Textoindependiente"/>
        <w:jc w:val="both"/>
        <w:rPr>
          <w:sz w:val="22"/>
          <w:szCs w:val="22"/>
        </w:rPr>
      </w:pPr>
    </w:p>
    <w:p w14:paraId="1982D698" w14:textId="3997AFE9" w:rsidR="00E678D7" w:rsidRDefault="00E678D7" w:rsidP="00E678D7">
      <w:pPr>
        <w:widowControl/>
        <w:autoSpaceDE/>
        <w:autoSpaceDN/>
        <w:jc w:val="both"/>
        <w:rPr>
          <w:bCs/>
          <w:lang w:eastAsia="es-ES_tradnl"/>
        </w:rPr>
      </w:pPr>
      <w:r w:rsidRPr="00EF5711">
        <w:rPr>
          <w:bCs/>
          <w:lang w:eastAsia="es-ES_tradnl"/>
        </w:rPr>
        <w:t xml:space="preserve">Se consideran investigaciones sin riesgo, aquellos estudios en los que no se realiza ninguna modificación o intervención intencionada sobre variables biológicas, psicológicas o sociales de los sujetos participantes, y en los cuales no sea posible identificar a los mismos. </w:t>
      </w:r>
      <w:r>
        <w:rPr>
          <w:bCs/>
          <w:lang w:eastAsia="es-ES_tradnl"/>
        </w:rPr>
        <w:t>Se determina las características y se contabiliza. Al final el mayor número determina si pertenece a este nivel.</w:t>
      </w:r>
    </w:p>
    <w:p w14:paraId="5508A24F" w14:textId="77777777" w:rsidR="00E678D7" w:rsidRDefault="00E678D7" w:rsidP="00E678D7">
      <w:pPr>
        <w:widowControl/>
        <w:autoSpaceDE/>
        <w:autoSpaceDN/>
        <w:jc w:val="both"/>
        <w:rPr>
          <w:bCs/>
          <w:lang w:eastAsia="es-ES_tradnl"/>
        </w:rPr>
      </w:pPr>
    </w:p>
    <w:tbl>
      <w:tblPr>
        <w:tblStyle w:val="Tablaconcuadrcula"/>
        <w:tblW w:w="0" w:type="auto"/>
        <w:tblLook w:val="04A0" w:firstRow="1" w:lastRow="0" w:firstColumn="1" w:lastColumn="0" w:noHBand="0" w:noVBand="1"/>
      </w:tblPr>
      <w:tblGrid>
        <w:gridCol w:w="9084"/>
        <w:gridCol w:w="932"/>
      </w:tblGrid>
      <w:tr w:rsidR="00A01067" w14:paraId="3E2550B7" w14:textId="77777777" w:rsidTr="00A01067">
        <w:tc>
          <w:tcPr>
            <w:tcW w:w="10450" w:type="dxa"/>
            <w:gridSpan w:val="2"/>
            <w:shd w:val="clear" w:color="auto" w:fill="D9D9D9" w:themeFill="background1" w:themeFillShade="D9"/>
            <w:vAlign w:val="center"/>
          </w:tcPr>
          <w:p w14:paraId="1A65601F" w14:textId="32AA2BAD" w:rsidR="00A01067" w:rsidRDefault="00A01067" w:rsidP="00A01067">
            <w:pPr>
              <w:jc w:val="center"/>
              <w:rPr>
                <w:bCs/>
                <w:lang w:eastAsia="es-ES_tradnl"/>
              </w:rPr>
            </w:pPr>
            <w:r>
              <w:rPr>
                <w:bCs/>
                <w:lang w:eastAsia="es-ES_tradnl"/>
              </w:rPr>
              <w:t>SIN RIESGO</w:t>
            </w:r>
          </w:p>
        </w:tc>
      </w:tr>
      <w:tr w:rsidR="00E678D7" w14:paraId="437AF4A3" w14:textId="77777777" w:rsidTr="00A01067">
        <w:tc>
          <w:tcPr>
            <w:tcW w:w="9493" w:type="dxa"/>
          </w:tcPr>
          <w:p w14:paraId="05801833" w14:textId="2B3E315A" w:rsidR="00E678D7" w:rsidRDefault="00E678D7" w:rsidP="00E678D7">
            <w:pPr>
              <w:jc w:val="both"/>
              <w:rPr>
                <w:bCs/>
                <w:lang w:eastAsia="es-ES_tradnl"/>
              </w:rPr>
            </w:pPr>
            <w:r>
              <w:rPr>
                <w:bCs/>
                <w:lang w:eastAsia="es-ES_tradnl"/>
              </w:rPr>
              <w:t>Incluye en sus características del tema</w:t>
            </w:r>
          </w:p>
        </w:tc>
        <w:tc>
          <w:tcPr>
            <w:tcW w:w="957" w:type="dxa"/>
          </w:tcPr>
          <w:p w14:paraId="1E2D1B3F" w14:textId="79AA7C65" w:rsidR="00E678D7" w:rsidRDefault="00A01067" w:rsidP="00E678D7">
            <w:pPr>
              <w:jc w:val="both"/>
              <w:rPr>
                <w:bCs/>
                <w:lang w:eastAsia="es-ES_tradnl"/>
              </w:rPr>
            </w:pPr>
            <w:r>
              <w:rPr>
                <w:bCs/>
                <w:lang w:eastAsia="es-ES_tradnl"/>
              </w:rPr>
              <w:t>Sí / No</w:t>
            </w:r>
          </w:p>
        </w:tc>
      </w:tr>
      <w:tr w:rsidR="00E678D7" w14:paraId="5F6CF7DD" w14:textId="77777777" w:rsidTr="00A01067">
        <w:tc>
          <w:tcPr>
            <w:tcW w:w="9493" w:type="dxa"/>
          </w:tcPr>
          <w:p w14:paraId="5F07E642" w14:textId="523BBF83" w:rsidR="00E678D7" w:rsidRDefault="00A01067" w:rsidP="00E678D7">
            <w:pPr>
              <w:jc w:val="both"/>
              <w:rPr>
                <w:bCs/>
                <w:lang w:eastAsia="es-ES_tradnl"/>
              </w:rPr>
            </w:pPr>
            <w:r w:rsidRPr="00EF5711">
              <w:rPr>
                <w:lang w:eastAsia="es-ES_tradnl"/>
              </w:rPr>
              <w:t>Investigaciones que no se realizan sobre seres humanos, sus datos o sus muestras biológicas</w:t>
            </w:r>
          </w:p>
        </w:tc>
        <w:tc>
          <w:tcPr>
            <w:tcW w:w="957" w:type="dxa"/>
          </w:tcPr>
          <w:p w14:paraId="4D195209" w14:textId="77777777" w:rsidR="00E678D7" w:rsidRDefault="00E678D7" w:rsidP="00E678D7">
            <w:pPr>
              <w:jc w:val="both"/>
              <w:rPr>
                <w:bCs/>
                <w:lang w:eastAsia="es-ES_tradnl"/>
              </w:rPr>
            </w:pPr>
          </w:p>
        </w:tc>
      </w:tr>
      <w:tr w:rsidR="00A01067" w14:paraId="49614232" w14:textId="77777777" w:rsidTr="00A01067">
        <w:tc>
          <w:tcPr>
            <w:tcW w:w="9493" w:type="dxa"/>
          </w:tcPr>
          <w:p w14:paraId="1560D939" w14:textId="25335E65" w:rsidR="00A01067" w:rsidRPr="00EF5711" w:rsidRDefault="00A01067" w:rsidP="00E678D7">
            <w:pPr>
              <w:jc w:val="both"/>
              <w:rPr>
                <w:lang w:eastAsia="es-ES_tradnl"/>
              </w:rPr>
            </w:pPr>
            <w:r w:rsidRPr="00EF5711">
              <w:rPr>
                <w:lang w:eastAsia="es-ES_tradnl"/>
              </w:rPr>
              <w:t>Investigaciones que utilizan datos abiertos o públicos</w:t>
            </w:r>
          </w:p>
        </w:tc>
        <w:tc>
          <w:tcPr>
            <w:tcW w:w="957" w:type="dxa"/>
          </w:tcPr>
          <w:p w14:paraId="3F7A1415" w14:textId="77777777" w:rsidR="00A01067" w:rsidRDefault="00A01067" w:rsidP="00E678D7">
            <w:pPr>
              <w:jc w:val="both"/>
              <w:rPr>
                <w:bCs/>
                <w:lang w:eastAsia="es-ES_tradnl"/>
              </w:rPr>
            </w:pPr>
          </w:p>
        </w:tc>
      </w:tr>
      <w:tr w:rsidR="00A01067" w14:paraId="193AF231" w14:textId="77777777" w:rsidTr="00A01067">
        <w:tc>
          <w:tcPr>
            <w:tcW w:w="9493" w:type="dxa"/>
          </w:tcPr>
          <w:p w14:paraId="5AB2428E" w14:textId="54124FD0" w:rsidR="00A01067" w:rsidRPr="00EF5711" w:rsidRDefault="00A01067" w:rsidP="00E678D7">
            <w:pPr>
              <w:jc w:val="both"/>
              <w:rPr>
                <w:lang w:eastAsia="es-ES_tradnl"/>
              </w:rPr>
            </w:pPr>
            <w:r w:rsidRPr="00EF5711">
              <w:rPr>
                <w:lang w:eastAsia="es-ES_tradnl"/>
              </w:rPr>
              <w:t xml:space="preserve">Análisis secundario de datos consolidados o bases de datos anonimizadas obtenidos de registros existentes, que reposan en instituciones o establecimientos públicos o privados que cuentan con procesos estandarizados de </w:t>
            </w:r>
            <w:proofErr w:type="spellStart"/>
            <w:r w:rsidRPr="00EF5711">
              <w:rPr>
                <w:lang w:eastAsia="es-ES_tradnl"/>
              </w:rPr>
              <w:t>anonimización</w:t>
            </w:r>
            <w:proofErr w:type="spellEnd"/>
            <w:r w:rsidRPr="00EF5711">
              <w:rPr>
                <w:lang w:eastAsia="es-ES_tradnl"/>
              </w:rPr>
              <w:t xml:space="preserve"> o </w:t>
            </w:r>
            <w:proofErr w:type="spellStart"/>
            <w:r w:rsidRPr="00EF5711">
              <w:rPr>
                <w:lang w:eastAsia="es-ES_tradnl"/>
              </w:rPr>
              <w:t>seudonimización</w:t>
            </w:r>
            <w:proofErr w:type="spellEnd"/>
            <w:r w:rsidRPr="00EF5711">
              <w:rPr>
                <w:lang w:eastAsia="es-ES_tradnl"/>
              </w:rPr>
              <w:t xml:space="preserve"> de la información de acuerdo con la Ley Orgánica de Protección de Datos Personales</w:t>
            </w:r>
          </w:p>
        </w:tc>
        <w:tc>
          <w:tcPr>
            <w:tcW w:w="957" w:type="dxa"/>
          </w:tcPr>
          <w:p w14:paraId="03B03055" w14:textId="77777777" w:rsidR="00A01067" w:rsidRDefault="00A01067" w:rsidP="00E678D7">
            <w:pPr>
              <w:jc w:val="both"/>
              <w:rPr>
                <w:bCs/>
                <w:lang w:eastAsia="es-ES_tradnl"/>
              </w:rPr>
            </w:pPr>
          </w:p>
        </w:tc>
      </w:tr>
      <w:tr w:rsidR="00A01067" w14:paraId="769AC1FF" w14:textId="77777777" w:rsidTr="00A01067">
        <w:tc>
          <w:tcPr>
            <w:tcW w:w="9493" w:type="dxa"/>
          </w:tcPr>
          <w:p w14:paraId="20136D92" w14:textId="2716B6EC" w:rsidR="00A01067" w:rsidRPr="00EF5711" w:rsidRDefault="00A01067" w:rsidP="00E678D7">
            <w:pPr>
              <w:jc w:val="both"/>
              <w:rPr>
                <w:lang w:eastAsia="es-ES_tradnl"/>
              </w:rPr>
            </w:pPr>
            <w:r w:rsidRPr="00EF5711">
              <w:rPr>
                <w:bCs/>
                <w:lang w:eastAsia="es-ES_tradnl"/>
              </w:rPr>
              <w:t>Revisiones de políticas públicas y reglamentación</w:t>
            </w:r>
          </w:p>
        </w:tc>
        <w:tc>
          <w:tcPr>
            <w:tcW w:w="957" w:type="dxa"/>
          </w:tcPr>
          <w:p w14:paraId="245F49B1" w14:textId="77777777" w:rsidR="00A01067" w:rsidRDefault="00A01067" w:rsidP="00E678D7">
            <w:pPr>
              <w:jc w:val="both"/>
              <w:rPr>
                <w:bCs/>
                <w:lang w:eastAsia="es-ES_tradnl"/>
              </w:rPr>
            </w:pPr>
          </w:p>
        </w:tc>
      </w:tr>
      <w:tr w:rsidR="00A01067" w14:paraId="60BBA948" w14:textId="77777777" w:rsidTr="00A01067">
        <w:tc>
          <w:tcPr>
            <w:tcW w:w="9493" w:type="dxa"/>
          </w:tcPr>
          <w:p w14:paraId="7C098B54" w14:textId="750AE589" w:rsidR="00A01067" w:rsidRPr="00EF5711" w:rsidRDefault="00A01067" w:rsidP="00E678D7">
            <w:pPr>
              <w:jc w:val="both"/>
              <w:rPr>
                <w:bCs/>
                <w:lang w:eastAsia="es-ES_tradnl"/>
              </w:rPr>
            </w:pPr>
            <w:r w:rsidRPr="00EF5711">
              <w:rPr>
                <w:lang w:eastAsia="es-ES_tradnl"/>
              </w:rPr>
              <w:t>Investigaciones que utilizan fuentes secundarias de literatura científica</w:t>
            </w:r>
          </w:p>
        </w:tc>
        <w:tc>
          <w:tcPr>
            <w:tcW w:w="957" w:type="dxa"/>
          </w:tcPr>
          <w:p w14:paraId="1533010A" w14:textId="77777777" w:rsidR="00A01067" w:rsidRDefault="00A01067" w:rsidP="00E678D7">
            <w:pPr>
              <w:jc w:val="both"/>
              <w:rPr>
                <w:bCs/>
                <w:lang w:eastAsia="es-ES_tradnl"/>
              </w:rPr>
            </w:pPr>
          </w:p>
        </w:tc>
      </w:tr>
      <w:tr w:rsidR="00A01067" w14:paraId="608D527D" w14:textId="77777777" w:rsidTr="00A01067">
        <w:tc>
          <w:tcPr>
            <w:tcW w:w="9493" w:type="dxa"/>
          </w:tcPr>
          <w:p w14:paraId="3964599C" w14:textId="7F4E06E9" w:rsidR="00A01067" w:rsidRPr="00EF5711" w:rsidRDefault="00A01067" w:rsidP="00A01067">
            <w:pPr>
              <w:adjustRightInd w:val="0"/>
              <w:contextualSpacing/>
              <w:jc w:val="both"/>
              <w:rPr>
                <w:lang w:eastAsia="es-ES_tradnl"/>
              </w:rPr>
            </w:pPr>
            <w:r w:rsidRPr="00EF5711">
              <w:rPr>
                <w:rFonts w:eastAsia="MS Mincho"/>
                <w:color w:val="000000"/>
                <w:lang w:val="es-EC" w:eastAsia="es-ES"/>
              </w:rPr>
              <w:t xml:space="preserve">Investigaciones que evalúen anónimamente el sabor y/o calidad de alimentos, o estudios de aceptación del consumidor. </w:t>
            </w:r>
          </w:p>
        </w:tc>
        <w:tc>
          <w:tcPr>
            <w:tcW w:w="957" w:type="dxa"/>
          </w:tcPr>
          <w:p w14:paraId="59CE75E2" w14:textId="77777777" w:rsidR="00A01067" w:rsidRDefault="00A01067" w:rsidP="00E678D7">
            <w:pPr>
              <w:jc w:val="both"/>
              <w:rPr>
                <w:bCs/>
                <w:lang w:eastAsia="es-ES_tradnl"/>
              </w:rPr>
            </w:pPr>
          </w:p>
        </w:tc>
      </w:tr>
      <w:tr w:rsidR="00A01067" w14:paraId="3732502F" w14:textId="77777777" w:rsidTr="00A01067">
        <w:tc>
          <w:tcPr>
            <w:tcW w:w="9493" w:type="dxa"/>
          </w:tcPr>
          <w:p w14:paraId="0A2B1635" w14:textId="524AA76D" w:rsidR="00A01067" w:rsidRPr="00EF5711" w:rsidRDefault="00A01067" w:rsidP="00A01067">
            <w:pPr>
              <w:adjustRightInd w:val="0"/>
              <w:contextualSpacing/>
              <w:jc w:val="both"/>
              <w:rPr>
                <w:rFonts w:eastAsia="MS Mincho"/>
                <w:color w:val="000000"/>
                <w:lang w:val="es-EC" w:eastAsia="es-ES"/>
              </w:rPr>
            </w:pPr>
            <w:r w:rsidRPr="00EF5711">
              <w:rPr>
                <w:rFonts w:eastAsia="MS Mincho"/>
                <w:color w:val="000000"/>
                <w:lang w:val="es-EC" w:eastAsia="es-ES"/>
              </w:rPr>
              <w:t>Investigaciones que evalúen anónimamente programas públicos o prácticas educativas</w:t>
            </w:r>
          </w:p>
        </w:tc>
        <w:tc>
          <w:tcPr>
            <w:tcW w:w="957" w:type="dxa"/>
          </w:tcPr>
          <w:p w14:paraId="31FFA38E" w14:textId="77777777" w:rsidR="00A01067" w:rsidRDefault="00A01067" w:rsidP="00E678D7">
            <w:pPr>
              <w:jc w:val="both"/>
              <w:rPr>
                <w:bCs/>
                <w:lang w:eastAsia="es-ES_tradnl"/>
              </w:rPr>
            </w:pPr>
          </w:p>
        </w:tc>
      </w:tr>
      <w:tr w:rsidR="00A01067" w14:paraId="184A9B37" w14:textId="77777777" w:rsidTr="00A01067">
        <w:tc>
          <w:tcPr>
            <w:tcW w:w="9493" w:type="dxa"/>
          </w:tcPr>
          <w:p w14:paraId="614CA9E6" w14:textId="75E3D039" w:rsidR="00A01067" w:rsidRPr="00EF5711" w:rsidRDefault="00A01067" w:rsidP="00A01067">
            <w:pPr>
              <w:adjustRightInd w:val="0"/>
              <w:contextualSpacing/>
              <w:jc w:val="both"/>
              <w:rPr>
                <w:rFonts w:eastAsia="MS Mincho"/>
                <w:color w:val="000000"/>
                <w:lang w:val="es-EC" w:eastAsia="es-ES"/>
              </w:rPr>
            </w:pPr>
            <w:r w:rsidRPr="00EF5711">
              <w:rPr>
                <w:lang w:eastAsia="es-ES_tradnl"/>
              </w:rPr>
              <w:t>Investigaciones con recopilación de información de forma anónima, como cuestionarios, entrevistas anónimas, donde no se registren datos que permitan la identificación de los participantes (datos personales), datos sensibles, población vulnerable, ni se traten aspectos sensibles de su conducta</w:t>
            </w:r>
          </w:p>
        </w:tc>
        <w:tc>
          <w:tcPr>
            <w:tcW w:w="957" w:type="dxa"/>
          </w:tcPr>
          <w:p w14:paraId="551EC3CE" w14:textId="77777777" w:rsidR="00A01067" w:rsidRDefault="00A01067" w:rsidP="00E678D7">
            <w:pPr>
              <w:jc w:val="both"/>
              <w:rPr>
                <w:bCs/>
                <w:lang w:eastAsia="es-ES_tradnl"/>
              </w:rPr>
            </w:pPr>
          </w:p>
        </w:tc>
      </w:tr>
      <w:tr w:rsidR="00A01067" w14:paraId="1DA78241" w14:textId="77777777" w:rsidTr="00A01067">
        <w:tc>
          <w:tcPr>
            <w:tcW w:w="9493" w:type="dxa"/>
          </w:tcPr>
          <w:p w14:paraId="05F12EA7" w14:textId="5A03E35F" w:rsidR="00A01067" w:rsidRPr="00EF5711" w:rsidRDefault="00A01067" w:rsidP="00A01067">
            <w:pPr>
              <w:adjustRightInd w:val="0"/>
              <w:contextualSpacing/>
              <w:jc w:val="right"/>
              <w:rPr>
                <w:lang w:eastAsia="es-ES_tradnl"/>
              </w:rPr>
            </w:pPr>
            <w:r w:rsidRPr="00A01067">
              <w:rPr>
                <w:b/>
                <w:bCs/>
                <w:lang w:eastAsia="es-ES_tradnl"/>
              </w:rPr>
              <w:t>TOTAL</w:t>
            </w:r>
            <w:r>
              <w:rPr>
                <w:lang w:eastAsia="es-ES_tradnl"/>
              </w:rPr>
              <w:t xml:space="preserve"> (número de características sumadas)</w:t>
            </w:r>
          </w:p>
        </w:tc>
        <w:tc>
          <w:tcPr>
            <w:tcW w:w="957" w:type="dxa"/>
          </w:tcPr>
          <w:p w14:paraId="10977671" w14:textId="77777777" w:rsidR="00A01067" w:rsidRDefault="00A01067" w:rsidP="00E678D7">
            <w:pPr>
              <w:jc w:val="both"/>
              <w:rPr>
                <w:bCs/>
                <w:lang w:eastAsia="es-ES_tradnl"/>
              </w:rPr>
            </w:pPr>
          </w:p>
        </w:tc>
      </w:tr>
    </w:tbl>
    <w:p w14:paraId="1EF0DDED" w14:textId="77777777" w:rsidR="00E678D7" w:rsidRPr="00EF5711" w:rsidRDefault="00E678D7" w:rsidP="00E678D7">
      <w:pPr>
        <w:widowControl/>
        <w:autoSpaceDE/>
        <w:autoSpaceDN/>
        <w:jc w:val="both"/>
        <w:rPr>
          <w:bCs/>
          <w:lang w:eastAsia="es-ES_tradnl"/>
        </w:rPr>
      </w:pPr>
    </w:p>
    <w:p w14:paraId="026010F8" w14:textId="77777777" w:rsidR="00A01067" w:rsidRDefault="00E678D7" w:rsidP="00A01067">
      <w:pPr>
        <w:widowControl/>
        <w:autoSpaceDE/>
        <w:autoSpaceDN/>
        <w:jc w:val="both"/>
        <w:rPr>
          <w:bCs/>
          <w:lang w:eastAsia="es-ES_tradnl"/>
        </w:rPr>
      </w:pPr>
      <w:r w:rsidRPr="00EF5711">
        <w:rPr>
          <w:bCs/>
          <w:lang w:eastAsia="es-ES_tradnl"/>
        </w:rPr>
        <w:t>Se consideran investigaciones de riesgo mínimo, aquellas investigaciones en donde el riesgo es similar o equivalente a los riesgos de la vida diaria o de la práctica médica de rutina. Los riesgos pueden estar relacionados con aspectos vinculados al registro de los datos y mantenimiento de la confidencialidad, con la exposición de los participantes a mediciones o procedimientos que, aunque sean de práctica habitual, se repiten con mayor frecuencia o se realizan exclusivamente como parte de la investigación propuesta.</w:t>
      </w:r>
      <w:r w:rsidR="00A01067">
        <w:rPr>
          <w:bCs/>
          <w:lang w:eastAsia="es-ES_tradnl"/>
        </w:rPr>
        <w:t xml:space="preserve"> Se determina las características y se contabiliza. Al final el mayor número determina si pertenece a este nivel.</w:t>
      </w:r>
    </w:p>
    <w:p w14:paraId="23ECDD8F" w14:textId="77777777" w:rsidR="00A01067" w:rsidRDefault="00A01067" w:rsidP="00A01067">
      <w:pPr>
        <w:widowControl/>
        <w:autoSpaceDE/>
        <w:autoSpaceDN/>
        <w:jc w:val="both"/>
        <w:rPr>
          <w:bCs/>
          <w:lang w:eastAsia="es-ES_tradnl"/>
        </w:rPr>
      </w:pPr>
    </w:p>
    <w:tbl>
      <w:tblPr>
        <w:tblStyle w:val="Tablaconcuadrcula"/>
        <w:tblW w:w="0" w:type="auto"/>
        <w:tblLook w:val="04A0" w:firstRow="1" w:lastRow="0" w:firstColumn="1" w:lastColumn="0" w:noHBand="0" w:noVBand="1"/>
      </w:tblPr>
      <w:tblGrid>
        <w:gridCol w:w="9084"/>
        <w:gridCol w:w="932"/>
      </w:tblGrid>
      <w:tr w:rsidR="00A01067" w14:paraId="56494DB4" w14:textId="77777777" w:rsidTr="00D57D6D">
        <w:tc>
          <w:tcPr>
            <w:tcW w:w="10450" w:type="dxa"/>
            <w:gridSpan w:val="2"/>
            <w:shd w:val="clear" w:color="auto" w:fill="D9D9D9" w:themeFill="background1" w:themeFillShade="D9"/>
            <w:vAlign w:val="center"/>
          </w:tcPr>
          <w:p w14:paraId="549E41A6" w14:textId="57DCCCC8" w:rsidR="00A01067" w:rsidRDefault="00A01067" w:rsidP="00D57D6D">
            <w:pPr>
              <w:jc w:val="center"/>
              <w:rPr>
                <w:bCs/>
                <w:lang w:eastAsia="es-ES_tradnl"/>
              </w:rPr>
            </w:pPr>
            <w:r>
              <w:rPr>
                <w:bCs/>
                <w:lang w:eastAsia="es-ES_tradnl"/>
              </w:rPr>
              <w:t>RIESGO MÍNIMO</w:t>
            </w:r>
          </w:p>
        </w:tc>
      </w:tr>
      <w:tr w:rsidR="00A01067" w14:paraId="41A05DC6" w14:textId="77777777" w:rsidTr="00D57D6D">
        <w:tc>
          <w:tcPr>
            <w:tcW w:w="9493" w:type="dxa"/>
          </w:tcPr>
          <w:p w14:paraId="5536C868" w14:textId="5F3F080D" w:rsidR="00A01067" w:rsidRDefault="00A01067" w:rsidP="00D57D6D">
            <w:pPr>
              <w:jc w:val="both"/>
              <w:rPr>
                <w:bCs/>
                <w:lang w:eastAsia="es-ES_tradnl"/>
              </w:rPr>
            </w:pPr>
            <w:r w:rsidRPr="00EF5711">
              <w:rPr>
                <w:lang w:eastAsia="es-ES_tradnl"/>
              </w:rPr>
              <w:t xml:space="preserve">Investigaciones que se realizan con datos de salud o muestras biológicas almacenados en servicios de salud de manera tal que no se pueda determinar la identidad de los titulares (revisión de historias clínicas cuyos datos de identificación fueron anonimizados, análisis de muestras biológicas humanas anónimas o anonimizadas). Siempre y cuando el establecimiento o institución pública o privada cuente con un proceso estandarizado de </w:t>
            </w:r>
            <w:proofErr w:type="spellStart"/>
            <w:r w:rsidRPr="00EF5711">
              <w:rPr>
                <w:lang w:eastAsia="es-ES_tradnl"/>
              </w:rPr>
              <w:t>anonimización</w:t>
            </w:r>
            <w:proofErr w:type="spellEnd"/>
            <w:r w:rsidRPr="00EF5711">
              <w:rPr>
                <w:lang w:eastAsia="es-ES_tradnl"/>
              </w:rPr>
              <w:t xml:space="preserve"> o </w:t>
            </w:r>
            <w:proofErr w:type="spellStart"/>
            <w:r w:rsidRPr="00EF5711">
              <w:rPr>
                <w:lang w:eastAsia="es-ES_tradnl"/>
              </w:rPr>
              <w:t>seudonimización</w:t>
            </w:r>
            <w:proofErr w:type="spellEnd"/>
            <w:r w:rsidRPr="00EF5711">
              <w:rPr>
                <w:lang w:eastAsia="es-ES_tradnl"/>
              </w:rPr>
              <w:t>, conforme lo determina la Ley Orgánica de Protección de Datos Personales</w:t>
            </w:r>
          </w:p>
        </w:tc>
        <w:tc>
          <w:tcPr>
            <w:tcW w:w="957" w:type="dxa"/>
          </w:tcPr>
          <w:p w14:paraId="31B32BB4" w14:textId="77777777" w:rsidR="00A01067" w:rsidRDefault="00A01067" w:rsidP="00D57D6D">
            <w:pPr>
              <w:jc w:val="both"/>
              <w:rPr>
                <w:bCs/>
                <w:lang w:eastAsia="es-ES_tradnl"/>
              </w:rPr>
            </w:pPr>
            <w:r>
              <w:rPr>
                <w:bCs/>
                <w:lang w:eastAsia="es-ES_tradnl"/>
              </w:rPr>
              <w:t>Sí / No</w:t>
            </w:r>
          </w:p>
        </w:tc>
      </w:tr>
      <w:tr w:rsidR="00A01067" w14:paraId="5DCD0765" w14:textId="77777777" w:rsidTr="00D57D6D">
        <w:tc>
          <w:tcPr>
            <w:tcW w:w="9493" w:type="dxa"/>
          </w:tcPr>
          <w:p w14:paraId="403A5669" w14:textId="17370221" w:rsidR="00A01067" w:rsidRDefault="00A01067" w:rsidP="00EA0848">
            <w:pPr>
              <w:contextualSpacing/>
              <w:jc w:val="both"/>
              <w:rPr>
                <w:bCs/>
                <w:lang w:eastAsia="es-ES_tradnl"/>
              </w:rPr>
            </w:pPr>
            <w:r w:rsidRPr="00EF5711">
              <w:rPr>
                <w:lang w:eastAsia="es-ES_tradnl"/>
              </w:rPr>
              <w:t>Investigaciones con recopilación de información identificativa de seres humanos.</w:t>
            </w:r>
          </w:p>
        </w:tc>
        <w:tc>
          <w:tcPr>
            <w:tcW w:w="957" w:type="dxa"/>
          </w:tcPr>
          <w:p w14:paraId="1911E00D" w14:textId="77777777" w:rsidR="00A01067" w:rsidRDefault="00A01067" w:rsidP="00D57D6D">
            <w:pPr>
              <w:jc w:val="both"/>
              <w:rPr>
                <w:bCs/>
                <w:lang w:eastAsia="es-ES_tradnl"/>
              </w:rPr>
            </w:pPr>
          </w:p>
        </w:tc>
      </w:tr>
      <w:tr w:rsidR="00A01067" w14:paraId="0CD435D8" w14:textId="77777777" w:rsidTr="00D57D6D">
        <w:tc>
          <w:tcPr>
            <w:tcW w:w="9493" w:type="dxa"/>
          </w:tcPr>
          <w:p w14:paraId="1DA1A222" w14:textId="1356CB77" w:rsidR="00A01067" w:rsidRPr="00EF5711" w:rsidRDefault="00A01067" w:rsidP="00D57D6D">
            <w:pPr>
              <w:jc w:val="both"/>
              <w:rPr>
                <w:lang w:eastAsia="es-ES_tradnl"/>
              </w:rPr>
            </w:pPr>
            <w:r w:rsidRPr="00EF5711">
              <w:rPr>
                <w:bCs/>
                <w:lang w:eastAsia="es-ES_tradnl"/>
              </w:rPr>
              <w:t>Investigaciones con uso de muestras biológicas provenientes de seres humanos anonimizadas, almacenadas en colecciones o biobancos (bancos de tumores, bancos de dientes), y que cuentan con un consentimiento informado amplio para su almacenamiento y uso en futuras investigaciones</w:t>
            </w:r>
          </w:p>
        </w:tc>
        <w:tc>
          <w:tcPr>
            <w:tcW w:w="957" w:type="dxa"/>
          </w:tcPr>
          <w:p w14:paraId="5CD5B02A" w14:textId="77777777" w:rsidR="00A01067" w:rsidRDefault="00A01067" w:rsidP="00D57D6D">
            <w:pPr>
              <w:jc w:val="both"/>
              <w:rPr>
                <w:bCs/>
                <w:lang w:eastAsia="es-ES_tradnl"/>
              </w:rPr>
            </w:pPr>
          </w:p>
        </w:tc>
      </w:tr>
      <w:tr w:rsidR="00A01067" w14:paraId="77AD15B2" w14:textId="77777777" w:rsidTr="00D57D6D">
        <w:tc>
          <w:tcPr>
            <w:tcW w:w="9493" w:type="dxa"/>
          </w:tcPr>
          <w:p w14:paraId="4422593D" w14:textId="16F2BA4F" w:rsidR="00A01067" w:rsidRPr="00EF5711" w:rsidRDefault="00EA0848" w:rsidP="00D57D6D">
            <w:pPr>
              <w:jc w:val="both"/>
              <w:rPr>
                <w:lang w:eastAsia="es-ES_tradnl"/>
              </w:rPr>
            </w:pPr>
            <w:r w:rsidRPr="00EF5711">
              <w:rPr>
                <w:lang w:eastAsia="es-ES_tradnl"/>
              </w:rPr>
              <w:t>Investigaciones con medicamentos de amplio margen terapéutico y registrados por la ARCSA, respetando las indicaciones, dosis y vías de administración establecidas en las agencias reguladoras de medicamentos internacionales. Se incluyen en este grupo a los Ensayos clínicos Fase IV</w:t>
            </w:r>
          </w:p>
        </w:tc>
        <w:tc>
          <w:tcPr>
            <w:tcW w:w="957" w:type="dxa"/>
          </w:tcPr>
          <w:p w14:paraId="74C654B8" w14:textId="77777777" w:rsidR="00A01067" w:rsidRDefault="00A01067" w:rsidP="00D57D6D">
            <w:pPr>
              <w:jc w:val="both"/>
              <w:rPr>
                <w:bCs/>
                <w:lang w:eastAsia="es-ES_tradnl"/>
              </w:rPr>
            </w:pPr>
          </w:p>
        </w:tc>
      </w:tr>
      <w:tr w:rsidR="00A01067" w14:paraId="285FB4F3" w14:textId="77777777" w:rsidTr="00EA0848">
        <w:trPr>
          <w:trHeight w:val="453"/>
        </w:trPr>
        <w:tc>
          <w:tcPr>
            <w:tcW w:w="9493" w:type="dxa"/>
          </w:tcPr>
          <w:p w14:paraId="46263B6F" w14:textId="518F0F5A" w:rsidR="00A01067" w:rsidRPr="00EF5711" w:rsidRDefault="00EA0848" w:rsidP="00EA0848">
            <w:pPr>
              <w:contextualSpacing/>
              <w:jc w:val="both"/>
              <w:rPr>
                <w:lang w:eastAsia="es-ES_tradnl"/>
              </w:rPr>
            </w:pPr>
            <w:r w:rsidRPr="00EF5711">
              <w:rPr>
                <w:lang w:eastAsia="es-ES_tradnl"/>
              </w:rPr>
              <w:t>Investigaciones que utilizan mediciones o procedimientos aprobados en la práctica habitual (clínicos, educativos, físicos, nutricionales, odontológicos o psicológicos).</w:t>
            </w:r>
          </w:p>
        </w:tc>
        <w:tc>
          <w:tcPr>
            <w:tcW w:w="957" w:type="dxa"/>
          </w:tcPr>
          <w:p w14:paraId="43C2EF36" w14:textId="77777777" w:rsidR="00A01067" w:rsidRDefault="00A01067" w:rsidP="00D57D6D">
            <w:pPr>
              <w:jc w:val="both"/>
              <w:rPr>
                <w:bCs/>
                <w:lang w:eastAsia="es-ES_tradnl"/>
              </w:rPr>
            </w:pPr>
          </w:p>
        </w:tc>
      </w:tr>
      <w:tr w:rsidR="00A01067" w14:paraId="2F41A010" w14:textId="77777777" w:rsidTr="00D57D6D">
        <w:tc>
          <w:tcPr>
            <w:tcW w:w="9493" w:type="dxa"/>
          </w:tcPr>
          <w:p w14:paraId="7AAD88F1" w14:textId="2814F49A" w:rsidR="00A01067" w:rsidRPr="00EF5711" w:rsidRDefault="00EA0848" w:rsidP="00D57D6D">
            <w:pPr>
              <w:jc w:val="both"/>
              <w:rPr>
                <w:bCs/>
                <w:lang w:eastAsia="es-ES_tradnl"/>
              </w:rPr>
            </w:pPr>
            <w:r w:rsidRPr="00EF5711">
              <w:rPr>
                <w:lang w:eastAsia="es-ES_tradnl"/>
              </w:rPr>
              <w:t>Investigaciones en las cuales se utilizan intervenciones probadas y eficaces</w:t>
            </w:r>
          </w:p>
        </w:tc>
        <w:tc>
          <w:tcPr>
            <w:tcW w:w="957" w:type="dxa"/>
          </w:tcPr>
          <w:p w14:paraId="6E6B8E5E" w14:textId="77777777" w:rsidR="00A01067" w:rsidRDefault="00A01067" w:rsidP="00D57D6D">
            <w:pPr>
              <w:jc w:val="both"/>
              <w:rPr>
                <w:bCs/>
                <w:lang w:eastAsia="es-ES_tradnl"/>
              </w:rPr>
            </w:pPr>
          </w:p>
        </w:tc>
      </w:tr>
      <w:tr w:rsidR="00A01067" w14:paraId="28ACF1FF" w14:textId="77777777" w:rsidTr="00D57D6D">
        <w:tc>
          <w:tcPr>
            <w:tcW w:w="9493" w:type="dxa"/>
          </w:tcPr>
          <w:p w14:paraId="03A65FA8" w14:textId="1040E635" w:rsidR="00A01067" w:rsidRPr="00EF5711" w:rsidRDefault="00EA0848" w:rsidP="00D57D6D">
            <w:pPr>
              <w:adjustRightInd w:val="0"/>
              <w:contextualSpacing/>
              <w:jc w:val="both"/>
              <w:rPr>
                <w:lang w:eastAsia="es-ES_tradnl"/>
              </w:rPr>
            </w:pPr>
            <w:r w:rsidRPr="00EF5711">
              <w:rPr>
                <w:lang w:eastAsia="es-ES_tradnl"/>
              </w:rPr>
              <w:t>Investigaciones que incluyen interrogar, observar y medir a los participantes en un área o materia que no sea un tema sensible (datos sensibles, sujetos vulnerables o en condición de vulnerabilidad), siempre que los procedimientos se lleven a cabo de una manera anonimizada</w:t>
            </w:r>
          </w:p>
        </w:tc>
        <w:tc>
          <w:tcPr>
            <w:tcW w:w="957" w:type="dxa"/>
          </w:tcPr>
          <w:p w14:paraId="20B05B58" w14:textId="77777777" w:rsidR="00A01067" w:rsidRDefault="00A01067" w:rsidP="00D57D6D">
            <w:pPr>
              <w:jc w:val="both"/>
              <w:rPr>
                <w:bCs/>
                <w:lang w:eastAsia="es-ES_tradnl"/>
              </w:rPr>
            </w:pPr>
          </w:p>
        </w:tc>
      </w:tr>
      <w:tr w:rsidR="00A01067" w14:paraId="1D2E8173" w14:textId="77777777" w:rsidTr="00D57D6D">
        <w:tc>
          <w:tcPr>
            <w:tcW w:w="9493" w:type="dxa"/>
          </w:tcPr>
          <w:p w14:paraId="4E31915D" w14:textId="77777777" w:rsidR="00A01067" w:rsidRPr="00EF5711" w:rsidRDefault="00A01067" w:rsidP="00D57D6D">
            <w:pPr>
              <w:adjustRightInd w:val="0"/>
              <w:contextualSpacing/>
              <w:jc w:val="right"/>
              <w:rPr>
                <w:lang w:eastAsia="es-ES_tradnl"/>
              </w:rPr>
            </w:pPr>
            <w:r w:rsidRPr="00A01067">
              <w:rPr>
                <w:b/>
                <w:bCs/>
                <w:lang w:eastAsia="es-ES_tradnl"/>
              </w:rPr>
              <w:lastRenderedPageBreak/>
              <w:t>TOTAL</w:t>
            </w:r>
            <w:r>
              <w:rPr>
                <w:lang w:eastAsia="es-ES_tradnl"/>
              </w:rPr>
              <w:t xml:space="preserve"> (número de características sumadas)</w:t>
            </w:r>
          </w:p>
        </w:tc>
        <w:tc>
          <w:tcPr>
            <w:tcW w:w="957" w:type="dxa"/>
          </w:tcPr>
          <w:p w14:paraId="5EA28E00" w14:textId="77777777" w:rsidR="00A01067" w:rsidRDefault="00A01067" w:rsidP="00D57D6D">
            <w:pPr>
              <w:jc w:val="both"/>
              <w:rPr>
                <w:bCs/>
                <w:lang w:eastAsia="es-ES_tradnl"/>
              </w:rPr>
            </w:pPr>
          </w:p>
        </w:tc>
      </w:tr>
    </w:tbl>
    <w:p w14:paraId="7FC21B4C" w14:textId="77777777" w:rsidR="00A01067" w:rsidRPr="00EF5711" w:rsidRDefault="00A01067" w:rsidP="00A01067">
      <w:pPr>
        <w:widowControl/>
        <w:autoSpaceDE/>
        <w:autoSpaceDN/>
        <w:jc w:val="both"/>
        <w:rPr>
          <w:bCs/>
          <w:lang w:eastAsia="es-ES_tradnl"/>
        </w:rPr>
      </w:pPr>
    </w:p>
    <w:p w14:paraId="61F5EA7B" w14:textId="77777777" w:rsidR="00EA0848" w:rsidRDefault="00E678D7" w:rsidP="00EA0848">
      <w:pPr>
        <w:widowControl/>
        <w:autoSpaceDE/>
        <w:autoSpaceDN/>
        <w:jc w:val="both"/>
        <w:rPr>
          <w:bCs/>
          <w:lang w:eastAsia="es-ES_tradnl"/>
        </w:rPr>
      </w:pPr>
      <w:r w:rsidRPr="00EF5711">
        <w:rPr>
          <w:bCs/>
          <w:lang w:eastAsia="es-ES_tradnl"/>
        </w:rPr>
        <w:t>Se consideran investigaciones con riesgo mayor al mínimo</w:t>
      </w:r>
      <w:r w:rsidRPr="00EF5711">
        <w:rPr>
          <w:lang w:eastAsia="es-ES_tradnl"/>
        </w:rPr>
        <w:t>, aquellas en las que las probabilidades de afectar a los participantes (individuos o comunidades) son significativas o en las que la magnitud del daño puede ser significativa. Incluye los estudios en los que se puede poner en peligro la vida, la integridad o la identidad de las personas o generar daños prolongados o permanentes en ellas o en las generaciones futuras. Las consideraciones referidas a la confidencialidad de los datos y la exposición a procedimientos mencionadas anteriormente también aplican a este grupo.</w:t>
      </w:r>
      <w:r w:rsidR="00EA0848">
        <w:rPr>
          <w:lang w:eastAsia="es-ES_tradnl"/>
        </w:rPr>
        <w:t xml:space="preserve"> </w:t>
      </w:r>
      <w:r w:rsidR="00EA0848">
        <w:rPr>
          <w:bCs/>
          <w:lang w:eastAsia="es-ES_tradnl"/>
        </w:rPr>
        <w:t>Se determina las características y se contabiliza. Al final el mayor número determina si pertenece a este nivel.</w:t>
      </w:r>
    </w:p>
    <w:p w14:paraId="74F43290" w14:textId="32315324" w:rsidR="00E678D7" w:rsidRDefault="00E678D7" w:rsidP="00EA0848">
      <w:pPr>
        <w:widowControl/>
        <w:autoSpaceDE/>
        <w:autoSpaceDN/>
        <w:jc w:val="both"/>
        <w:rPr>
          <w:lang w:eastAsia="es-ES_tradnl"/>
        </w:rPr>
      </w:pPr>
    </w:p>
    <w:tbl>
      <w:tblPr>
        <w:tblStyle w:val="Tablaconcuadrcula"/>
        <w:tblW w:w="0" w:type="auto"/>
        <w:tblLook w:val="04A0" w:firstRow="1" w:lastRow="0" w:firstColumn="1" w:lastColumn="0" w:noHBand="0" w:noVBand="1"/>
      </w:tblPr>
      <w:tblGrid>
        <w:gridCol w:w="9083"/>
        <w:gridCol w:w="933"/>
      </w:tblGrid>
      <w:tr w:rsidR="00EA0848" w14:paraId="3D7BFEC0" w14:textId="77777777" w:rsidTr="00D57D6D">
        <w:tc>
          <w:tcPr>
            <w:tcW w:w="10450" w:type="dxa"/>
            <w:gridSpan w:val="2"/>
            <w:shd w:val="clear" w:color="auto" w:fill="D9D9D9" w:themeFill="background1" w:themeFillShade="D9"/>
            <w:vAlign w:val="center"/>
          </w:tcPr>
          <w:p w14:paraId="414CE1B7" w14:textId="407AE3DB" w:rsidR="00EA0848" w:rsidRDefault="00EA0848" w:rsidP="00D57D6D">
            <w:pPr>
              <w:jc w:val="center"/>
              <w:rPr>
                <w:bCs/>
                <w:lang w:eastAsia="es-ES_tradnl"/>
              </w:rPr>
            </w:pPr>
            <w:r>
              <w:rPr>
                <w:bCs/>
                <w:lang w:eastAsia="es-ES_tradnl"/>
              </w:rPr>
              <w:t>RIESGO MAYOR AL MÍNIMO</w:t>
            </w:r>
          </w:p>
        </w:tc>
      </w:tr>
      <w:tr w:rsidR="00EA0848" w14:paraId="37983FD5" w14:textId="77777777" w:rsidTr="00D57D6D">
        <w:tc>
          <w:tcPr>
            <w:tcW w:w="9493" w:type="dxa"/>
          </w:tcPr>
          <w:p w14:paraId="58E8DA59" w14:textId="47D90112" w:rsidR="00EA0848" w:rsidRDefault="00EA0848" w:rsidP="00D57D6D">
            <w:pPr>
              <w:jc w:val="both"/>
              <w:rPr>
                <w:bCs/>
                <w:lang w:eastAsia="es-ES_tradnl"/>
              </w:rPr>
            </w:pPr>
            <w:r w:rsidRPr="00EF5711">
              <w:rPr>
                <w:lang w:eastAsia="es-ES_tradnl"/>
              </w:rPr>
              <w:t>Investigaciones que utilizan información privada (historia clínica), datos personales, datos sensibles, muestras biológicas humanas identificables (recolectadas o almacenadas en colecciones o biobancos) y/o población vulnerable</w:t>
            </w:r>
          </w:p>
        </w:tc>
        <w:tc>
          <w:tcPr>
            <w:tcW w:w="957" w:type="dxa"/>
          </w:tcPr>
          <w:p w14:paraId="780D76EC" w14:textId="77777777" w:rsidR="00EA0848" w:rsidRDefault="00EA0848" w:rsidP="00D57D6D">
            <w:pPr>
              <w:jc w:val="both"/>
              <w:rPr>
                <w:bCs/>
                <w:lang w:eastAsia="es-ES_tradnl"/>
              </w:rPr>
            </w:pPr>
            <w:r>
              <w:rPr>
                <w:bCs/>
                <w:lang w:eastAsia="es-ES_tradnl"/>
              </w:rPr>
              <w:t>Sí / No</w:t>
            </w:r>
          </w:p>
        </w:tc>
      </w:tr>
      <w:tr w:rsidR="00EA0848" w14:paraId="1B909BBA" w14:textId="77777777" w:rsidTr="00D57D6D">
        <w:tc>
          <w:tcPr>
            <w:tcW w:w="9493" w:type="dxa"/>
          </w:tcPr>
          <w:p w14:paraId="66D5B135" w14:textId="1C759DE4" w:rsidR="00EA0848" w:rsidRDefault="00EA0848" w:rsidP="00D57D6D">
            <w:pPr>
              <w:contextualSpacing/>
              <w:jc w:val="both"/>
              <w:rPr>
                <w:bCs/>
                <w:lang w:eastAsia="es-ES_tradnl"/>
              </w:rPr>
            </w:pPr>
            <w:r w:rsidRPr="00EF5711">
              <w:rPr>
                <w:lang w:eastAsia="es-ES_tradnl"/>
              </w:rPr>
              <w:t>Estudios de farmacología clínica Fases I a III, inclusive</w:t>
            </w:r>
          </w:p>
        </w:tc>
        <w:tc>
          <w:tcPr>
            <w:tcW w:w="957" w:type="dxa"/>
          </w:tcPr>
          <w:p w14:paraId="2EFC2E7F" w14:textId="77777777" w:rsidR="00EA0848" w:rsidRDefault="00EA0848" w:rsidP="00D57D6D">
            <w:pPr>
              <w:jc w:val="both"/>
              <w:rPr>
                <w:bCs/>
                <w:lang w:eastAsia="es-ES_tradnl"/>
              </w:rPr>
            </w:pPr>
          </w:p>
        </w:tc>
      </w:tr>
      <w:tr w:rsidR="00EA0848" w14:paraId="76B12D9E" w14:textId="77777777" w:rsidTr="00D57D6D">
        <w:tc>
          <w:tcPr>
            <w:tcW w:w="9493" w:type="dxa"/>
          </w:tcPr>
          <w:p w14:paraId="15B2DD07" w14:textId="7874CEE7" w:rsidR="00EA0848" w:rsidRPr="00EF5711" w:rsidRDefault="00EA0848" w:rsidP="00D57D6D">
            <w:pPr>
              <w:jc w:val="both"/>
              <w:rPr>
                <w:lang w:eastAsia="es-ES_tradnl"/>
              </w:rPr>
            </w:pPr>
            <w:r w:rsidRPr="00EF5711">
              <w:rPr>
                <w:lang w:eastAsia="es-ES_tradnl"/>
              </w:rPr>
              <w:t>Ensayos clínicos con medicamentos, vacunas, dispositivos médicos, innovación quirúrgica, productos biológicos y productos naturales procesados de uso medicinal que estén sujetos a registro sanitario</w:t>
            </w:r>
          </w:p>
        </w:tc>
        <w:tc>
          <w:tcPr>
            <w:tcW w:w="957" w:type="dxa"/>
          </w:tcPr>
          <w:p w14:paraId="09D620B3" w14:textId="77777777" w:rsidR="00EA0848" w:rsidRDefault="00EA0848" w:rsidP="00D57D6D">
            <w:pPr>
              <w:jc w:val="both"/>
              <w:rPr>
                <w:bCs/>
                <w:lang w:eastAsia="es-ES_tradnl"/>
              </w:rPr>
            </w:pPr>
          </w:p>
        </w:tc>
      </w:tr>
      <w:tr w:rsidR="00EA0848" w14:paraId="0F5F6742" w14:textId="77777777" w:rsidTr="00D57D6D">
        <w:tc>
          <w:tcPr>
            <w:tcW w:w="9493" w:type="dxa"/>
          </w:tcPr>
          <w:p w14:paraId="06300841" w14:textId="113D6DEB" w:rsidR="00EA0848" w:rsidRPr="00EF5711" w:rsidRDefault="00EA0848" w:rsidP="00EA0848">
            <w:pPr>
              <w:contextualSpacing/>
              <w:jc w:val="both"/>
              <w:rPr>
                <w:lang w:eastAsia="es-ES_tradnl"/>
              </w:rPr>
            </w:pPr>
            <w:r w:rsidRPr="00EF5711">
              <w:rPr>
                <w:lang w:eastAsia="es-ES_tradnl"/>
              </w:rPr>
              <w:t xml:space="preserve">Estudios experimentales con nuevos dispositivos, nuevos métodos diagnósticos invasivos, preventivos, de rehabilitación o nuevos procedimientos quirúrgicos. </w:t>
            </w:r>
          </w:p>
        </w:tc>
        <w:tc>
          <w:tcPr>
            <w:tcW w:w="957" w:type="dxa"/>
          </w:tcPr>
          <w:p w14:paraId="7BB950D8" w14:textId="77777777" w:rsidR="00EA0848" w:rsidRDefault="00EA0848" w:rsidP="00D57D6D">
            <w:pPr>
              <w:jc w:val="both"/>
              <w:rPr>
                <w:bCs/>
                <w:lang w:eastAsia="es-ES_tradnl"/>
              </w:rPr>
            </w:pPr>
          </w:p>
        </w:tc>
      </w:tr>
      <w:tr w:rsidR="00EA0848" w14:paraId="32C1C0E3" w14:textId="77777777" w:rsidTr="00D57D6D">
        <w:trPr>
          <w:trHeight w:val="453"/>
        </w:trPr>
        <w:tc>
          <w:tcPr>
            <w:tcW w:w="9493" w:type="dxa"/>
          </w:tcPr>
          <w:p w14:paraId="5A08FAF5" w14:textId="7A6A35B4" w:rsidR="00EA0848" w:rsidRPr="00EF5711" w:rsidRDefault="00EA0848" w:rsidP="00D57D6D">
            <w:pPr>
              <w:contextualSpacing/>
              <w:jc w:val="both"/>
              <w:rPr>
                <w:lang w:eastAsia="es-ES_tradnl"/>
              </w:rPr>
            </w:pPr>
            <w:r w:rsidRPr="00EF5711">
              <w:rPr>
                <w:lang w:eastAsia="es-ES_tradnl"/>
              </w:rPr>
              <w:t>Estudios psicológicos que implican la manipulación de la conducta</w:t>
            </w:r>
          </w:p>
        </w:tc>
        <w:tc>
          <w:tcPr>
            <w:tcW w:w="957" w:type="dxa"/>
          </w:tcPr>
          <w:p w14:paraId="25907ABF" w14:textId="77777777" w:rsidR="00EA0848" w:rsidRDefault="00EA0848" w:rsidP="00D57D6D">
            <w:pPr>
              <w:jc w:val="both"/>
              <w:rPr>
                <w:bCs/>
                <w:lang w:eastAsia="es-ES_tradnl"/>
              </w:rPr>
            </w:pPr>
          </w:p>
        </w:tc>
      </w:tr>
      <w:tr w:rsidR="00EA0848" w14:paraId="2C6647C1" w14:textId="77777777" w:rsidTr="00D57D6D">
        <w:tc>
          <w:tcPr>
            <w:tcW w:w="9493" w:type="dxa"/>
          </w:tcPr>
          <w:p w14:paraId="4E119397" w14:textId="7CAE8B56" w:rsidR="00EA0848" w:rsidRPr="00EF5711" w:rsidRDefault="00EA0848" w:rsidP="00EA0848">
            <w:pPr>
              <w:contextualSpacing/>
              <w:jc w:val="both"/>
              <w:rPr>
                <w:bCs/>
                <w:lang w:eastAsia="es-ES_tradnl"/>
              </w:rPr>
            </w:pPr>
            <w:r w:rsidRPr="00EF5711">
              <w:rPr>
                <w:lang w:eastAsia="es-ES_tradnl"/>
              </w:rPr>
              <w:t xml:space="preserve">Estudios realizados por primera vez en seres humanos. </w:t>
            </w:r>
          </w:p>
        </w:tc>
        <w:tc>
          <w:tcPr>
            <w:tcW w:w="957" w:type="dxa"/>
          </w:tcPr>
          <w:p w14:paraId="1357DA81" w14:textId="77777777" w:rsidR="00EA0848" w:rsidRDefault="00EA0848" w:rsidP="00D57D6D">
            <w:pPr>
              <w:jc w:val="both"/>
              <w:rPr>
                <w:bCs/>
                <w:lang w:eastAsia="es-ES_tradnl"/>
              </w:rPr>
            </w:pPr>
          </w:p>
        </w:tc>
      </w:tr>
      <w:tr w:rsidR="00EA0848" w14:paraId="09D16B99" w14:textId="77777777" w:rsidTr="00D57D6D">
        <w:tc>
          <w:tcPr>
            <w:tcW w:w="9493" w:type="dxa"/>
          </w:tcPr>
          <w:p w14:paraId="6ADB7620" w14:textId="4F246092" w:rsidR="00EA0848" w:rsidRPr="00EF5711" w:rsidRDefault="00EA0848" w:rsidP="00EA0848">
            <w:pPr>
              <w:contextualSpacing/>
              <w:jc w:val="both"/>
              <w:rPr>
                <w:lang w:eastAsia="es-ES_tradnl"/>
              </w:rPr>
            </w:pPr>
            <w:r w:rsidRPr="00EF5711">
              <w:rPr>
                <w:lang w:eastAsia="es-ES_tradnl"/>
              </w:rPr>
              <w:t xml:space="preserve">Estudios con fármacos con margen de seguridad estrecho. </w:t>
            </w:r>
          </w:p>
        </w:tc>
        <w:tc>
          <w:tcPr>
            <w:tcW w:w="957" w:type="dxa"/>
          </w:tcPr>
          <w:p w14:paraId="004FA09E" w14:textId="77777777" w:rsidR="00EA0848" w:rsidRDefault="00EA0848" w:rsidP="00D57D6D">
            <w:pPr>
              <w:jc w:val="both"/>
              <w:rPr>
                <w:bCs/>
                <w:lang w:eastAsia="es-ES_tradnl"/>
              </w:rPr>
            </w:pPr>
          </w:p>
        </w:tc>
      </w:tr>
      <w:tr w:rsidR="00EA0848" w14:paraId="00303C79" w14:textId="77777777" w:rsidTr="00D57D6D">
        <w:tc>
          <w:tcPr>
            <w:tcW w:w="9493" w:type="dxa"/>
          </w:tcPr>
          <w:p w14:paraId="5192EC45" w14:textId="4199A478" w:rsidR="00EA0848" w:rsidRPr="00EF5711" w:rsidRDefault="00EA0848" w:rsidP="00EA0848">
            <w:pPr>
              <w:contextualSpacing/>
              <w:jc w:val="both"/>
              <w:rPr>
                <w:lang w:eastAsia="es-ES_tradnl"/>
              </w:rPr>
            </w:pPr>
            <w:r w:rsidRPr="00EF5711">
              <w:rPr>
                <w:lang w:eastAsia="es-ES_tradnl"/>
              </w:rPr>
              <w:t>Estudios con intervención social.</w:t>
            </w:r>
          </w:p>
        </w:tc>
        <w:tc>
          <w:tcPr>
            <w:tcW w:w="957" w:type="dxa"/>
          </w:tcPr>
          <w:p w14:paraId="0C7F06B0" w14:textId="77777777" w:rsidR="00EA0848" w:rsidRDefault="00EA0848" w:rsidP="00D57D6D">
            <w:pPr>
              <w:jc w:val="both"/>
              <w:rPr>
                <w:bCs/>
                <w:lang w:eastAsia="es-ES_tradnl"/>
              </w:rPr>
            </w:pPr>
          </w:p>
        </w:tc>
      </w:tr>
      <w:tr w:rsidR="00EA0848" w14:paraId="64908751" w14:textId="77777777" w:rsidTr="00D57D6D">
        <w:tc>
          <w:tcPr>
            <w:tcW w:w="9493" w:type="dxa"/>
          </w:tcPr>
          <w:p w14:paraId="12EAB3AD" w14:textId="2DBD984B" w:rsidR="00EA0848" w:rsidRPr="00EF5711" w:rsidRDefault="00EA0848" w:rsidP="00EA0848">
            <w:pPr>
              <w:contextualSpacing/>
              <w:jc w:val="both"/>
              <w:rPr>
                <w:lang w:eastAsia="es-ES_tradnl"/>
              </w:rPr>
            </w:pPr>
            <w:r w:rsidRPr="00EF5711">
              <w:rPr>
                <w:lang w:eastAsia="es-ES_tradnl"/>
              </w:rPr>
              <w:t>Uso de procedimientos invasivos (amniocentesis, punción lumbar, cateterismo, entre otros) por fuera de la indicación y frecuencia de la práctica estándar</w:t>
            </w:r>
          </w:p>
        </w:tc>
        <w:tc>
          <w:tcPr>
            <w:tcW w:w="957" w:type="dxa"/>
          </w:tcPr>
          <w:p w14:paraId="50FBBD0D" w14:textId="77777777" w:rsidR="00EA0848" w:rsidRDefault="00EA0848" w:rsidP="00D57D6D">
            <w:pPr>
              <w:jc w:val="both"/>
              <w:rPr>
                <w:bCs/>
                <w:lang w:eastAsia="es-ES_tradnl"/>
              </w:rPr>
            </w:pPr>
          </w:p>
        </w:tc>
      </w:tr>
      <w:tr w:rsidR="00EA0848" w14:paraId="0BFA7C26" w14:textId="77777777" w:rsidTr="00D57D6D">
        <w:tc>
          <w:tcPr>
            <w:tcW w:w="9493" w:type="dxa"/>
          </w:tcPr>
          <w:p w14:paraId="5C2E4778" w14:textId="5AD56EEB" w:rsidR="00EA0848" w:rsidRPr="00EF5711" w:rsidRDefault="00EA0848" w:rsidP="00EA0848">
            <w:pPr>
              <w:contextualSpacing/>
              <w:jc w:val="both"/>
              <w:rPr>
                <w:lang w:eastAsia="es-ES_tradnl"/>
              </w:rPr>
            </w:pPr>
            <w:r w:rsidRPr="00EF5711">
              <w:rPr>
                <w:lang w:eastAsia="es-ES_tradnl"/>
              </w:rPr>
              <w:t>Estudios que requieran el abandono o retiro de la medicación habitual.</w:t>
            </w:r>
          </w:p>
        </w:tc>
        <w:tc>
          <w:tcPr>
            <w:tcW w:w="957" w:type="dxa"/>
          </w:tcPr>
          <w:p w14:paraId="76789BB6" w14:textId="77777777" w:rsidR="00EA0848" w:rsidRDefault="00EA0848" w:rsidP="00D57D6D">
            <w:pPr>
              <w:jc w:val="both"/>
              <w:rPr>
                <w:bCs/>
                <w:lang w:eastAsia="es-ES_tradnl"/>
              </w:rPr>
            </w:pPr>
          </w:p>
        </w:tc>
      </w:tr>
      <w:tr w:rsidR="00EA0848" w14:paraId="4A2570B9" w14:textId="77777777" w:rsidTr="00D57D6D">
        <w:tc>
          <w:tcPr>
            <w:tcW w:w="9493" w:type="dxa"/>
          </w:tcPr>
          <w:p w14:paraId="5B6D5BF6" w14:textId="3E476ADB" w:rsidR="00EA0848" w:rsidRPr="00EF5711" w:rsidRDefault="00EA0848" w:rsidP="00EA0848">
            <w:pPr>
              <w:contextualSpacing/>
              <w:jc w:val="both"/>
              <w:rPr>
                <w:lang w:eastAsia="es-ES_tradnl"/>
              </w:rPr>
            </w:pPr>
            <w:r w:rsidRPr="00EF5711">
              <w:rPr>
                <w:lang w:eastAsia="es-ES_tradnl"/>
              </w:rPr>
              <w:t>Investigaciones en situación de emergencias sanitarias.</w:t>
            </w:r>
          </w:p>
        </w:tc>
        <w:tc>
          <w:tcPr>
            <w:tcW w:w="957" w:type="dxa"/>
          </w:tcPr>
          <w:p w14:paraId="0D6DD8DE" w14:textId="77777777" w:rsidR="00EA0848" w:rsidRDefault="00EA0848" w:rsidP="00D57D6D">
            <w:pPr>
              <w:jc w:val="both"/>
              <w:rPr>
                <w:bCs/>
                <w:lang w:eastAsia="es-ES_tradnl"/>
              </w:rPr>
            </w:pPr>
          </w:p>
        </w:tc>
      </w:tr>
      <w:tr w:rsidR="00EA0848" w14:paraId="4612518C" w14:textId="77777777" w:rsidTr="00D57D6D">
        <w:tc>
          <w:tcPr>
            <w:tcW w:w="9493" w:type="dxa"/>
          </w:tcPr>
          <w:p w14:paraId="421987C7" w14:textId="77777777" w:rsidR="00EA0848" w:rsidRPr="00EF5711" w:rsidRDefault="00EA0848" w:rsidP="00D57D6D">
            <w:pPr>
              <w:adjustRightInd w:val="0"/>
              <w:contextualSpacing/>
              <w:jc w:val="right"/>
              <w:rPr>
                <w:lang w:eastAsia="es-ES_tradnl"/>
              </w:rPr>
            </w:pPr>
            <w:r w:rsidRPr="00A01067">
              <w:rPr>
                <w:b/>
                <w:bCs/>
                <w:lang w:eastAsia="es-ES_tradnl"/>
              </w:rPr>
              <w:t>TOTAL</w:t>
            </w:r>
            <w:r>
              <w:rPr>
                <w:lang w:eastAsia="es-ES_tradnl"/>
              </w:rPr>
              <w:t xml:space="preserve"> (número de características sumadas)</w:t>
            </w:r>
          </w:p>
        </w:tc>
        <w:tc>
          <w:tcPr>
            <w:tcW w:w="957" w:type="dxa"/>
          </w:tcPr>
          <w:p w14:paraId="687AB22D" w14:textId="77777777" w:rsidR="00EA0848" w:rsidRDefault="00EA0848" w:rsidP="00D57D6D">
            <w:pPr>
              <w:jc w:val="both"/>
              <w:rPr>
                <w:bCs/>
                <w:lang w:eastAsia="es-ES_tradnl"/>
              </w:rPr>
            </w:pPr>
          </w:p>
        </w:tc>
      </w:tr>
    </w:tbl>
    <w:p w14:paraId="05D11630" w14:textId="77777777" w:rsidR="00EA0848" w:rsidRPr="00EF5711" w:rsidRDefault="00EA0848" w:rsidP="00EA0848">
      <w:pPr>
        <w:widowControl/>
        <w:autoSpaceDE/>
        <w:autoSpaceDN/>
        <w:jc w:val="both"/>
        <w:rPr>
          <w:lang w:eastAsia="es-ES_tradnl"/>
        </w:rPr>
      </w:pPr>
    </w:p>
    <w:p w14:paraId="5744AB42" w14:textId="77777777" w:rsidR="00E678D7" w:rsidRPr="00EF5711" w:rsidRDefault="00E678D7" w:rsidP="00E678D7">
      <w:pPr>
        <w:widowControl/>
        <w:autoSpaceDE/>
        <w:autoSpaceDN/>
        <w:jc w:val="both"/>
        <w:rPr>
          <w:lang w:eastAsia="es-ES_tradnl"/>
        </w:rPr>
      </w:pPr>
    </w:p>
    <w:p w14:paraId="1F8127A1" w14:textId="7615E2C9" w:rsidR="00E678D7" w:rsidRPr="00EA0848" w:rsidRDefault="00EA0848" w:rsidP="00EA0848">
      <w:pPr>
        <w:widowControl/>
        <w:autoSpaceDE/>
        <w:autoSpaceDN/>
        <w:ind w:left="720"/>
        <w:jc w:val="both"/>
        <w:rPr>
          <w:bCs/>
          <w:lang w:eastAsia="es-ES_tradnl"/>
        </w:rPr>
      </w:pPr>
      <w:r w:rsidRPr="00EA0848">
        <w:rPr>
          <w:bCs/>
          <w:lang w:eastAsia="es-ES_tradnl"/>
        </w:rPr>
        <w:t>De acuerdo con lo contabilizado</w:t>
      </w:r>
      <w:r>
        <w:rPr>
          <w:bCs/>
          <w:lang w:eastAsia="es-ES_tradnl"/>
        </w:rPr>
        <w:t>,</w:t>
      </w:r>
      <w:r w:rsidRPr="00EA0848">
        <w:rPr>
          <w:bCs/>
          <w:lang w:eastAsia="es-ES_tradnl"/>
        </w:rPr>
        <w:t xml:space="preserve"> el nivel de riesgo del tema corresponde a (sin riesgo, mínimo o mayor al mínimo)</w:t>
      </w:r>
    </w:p>
    <w:p w14:paraId="3B64021F" w14:textId="77777777" w:rsidR="00E678D7" w:rsidRDefault="00E678D7" w:rsidP="00D90CDA">
      <w:pPr>
        <w:pStyle w:val="Textoindependiente"/>
        <w:jc w:val="both"/>
        <w:rPr>
          <w:sz w:val="22"/>
          <w:szCs w:val="22"/>
        </w:rPr>
      </w:pPr>
    </w:p>
    <w:p w14:paraId="0D18148B" w14:textId="77777777" w:rsidR="00EA0848" w:rsidRDefault="00EA0848" w:rsidP="00EA0848">
      <w:pPr>
        <w:jc w:val="both"/>
      </w:pPr>
    </w:p>
    <w:p w14:paraId="6FD8BFE8" w14:textId="77777777" w:rsidR="00EA0848" w:rsidRDefault="00EA0848" w:rsidP="00EA0848">
      <w:pPr>
        <w:jc w:val="both"/>
      </w:pPr>
      <w:r>
        <w:tab/>
        <w:t>Fecha:</w:t>
      </w:r>
    </w:p>
    <w:p w14:paraId="694715F3" w14:textId="77777777" w:rsidR="00EA0848" w:rsidRDefault="00EA0848" w:rsidP="00EA0848">
      <w:pPr>
        <w:jc w:val="both"/>
      </w:pPr>
    </w:p>
    <w:p w14:paraId="6721F00E" w14:textId="7E72D88B" w:rsidR="008F50EC" w:rsidRDefault="00EA0848" w:rsidP="00EA0848">
      <w:pPr>
        <w:jc w:val="both"/>
      </w:pPr>
      <w:r>
        <w:tab/>
        <w:t>Nombre y firma del presidente y secretario del CEISH-HCSA</w:t>
      </w:r>
    </w:p>
    <w:p w14:paraId="16EA42A9" w14:textId="77FD7F88" w:rsidR="008F50EC" w:rsidRDefault="008F50EC">
      <w:bookmarkStart w:id="0" w:name="_GoBack"/>
      <w:bookmarkEnd w:id="0"/>
    </w:p>
    <w:sectPr w:rsidR="008F50EC" w:rsidSect="009D4887">
      <w:headerReference w:type="default" r:id="rId9"/>
      <w:footerReference w:type="default" r:id="rId10"/>
      <w:pgSz w:w="11920" w:h="16840"/>
      <w:pgMar w:top="1600" w:right="1160" w:bottom="280" w:left="960" w:header="1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73C08" w14:textId="77777777" w:rsidR="005F5BA4" w:rsidRDefault="005F5BA4">
      <w:r>
        <w:separator/>
      </w:r>
    </w:p>
  </w:endnote>
  <w:endnote w:type="continuationSeparator" w:id="0">
    <w:p w14:paraId="3D6A0827" w14:textId="77777777" w:rsidR="005F5BA4" w:rsidRDefault="005F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WenQuanYi Micro Hei">
    <w:altName w:val="SimSun"/>
    <w:charset w:val="01"/>
    <w:family w:val="auto"/>
    <w:pitch w:val="variable"/>
  </w:font>
  <w:font w:name="Lohit Devanagari">
    <w:altName w:val="Times New Roman"/>
    <w:charset w:val="01"/>
    <w:family w:val="auto"/>
    <w:pitch w:val="variable"/>
  </w:font>
  <w:font w:name="font679, Calibri">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 New Roman;Times New Roma">
    <w:altName w:val="Times New Roman"/>
    <w:charset w:val="00"/>
    <w:family w:val="modern"/>
    <w:pitch w:val="default"/>
  </w:font>
  <w:font w:name="SimSun">
    <w:altName w:val="宋体"/>
    <w:panose1 w:val="02010600030101010101"/>
    <w:charset w:val="86"/>
    <w:family w:val="auto"/>
    <w:pitch w:val="variable"/>
    <w:sig w:usb0="00000003" w:usb1="288F0000" w:usb2="00000016" w:usb3="00000000" w:csb0="00040001" w:csb1="00000000"/>
  </w:font>
  <w:font w:name="Calibri;Calibri;Times New Roman">
    <w:altName w:val="Times New Roman"/>
    <w:charset w:val="00"/>
    <w:family w:val="auto"/>
    <w:pitch w:val="default"/>
  </w:font>
  <w:font w:name="font283">
    <w:altName w:val="Times New Roman"/>
    <w:charset w:val="01"/>
    <w:family w:val="auto"/>
    <w:pitch w:val="variable"/>
  </w:font>
  <w:font w:name="font297">
    <w:altName w:val="Times New Roman"/>
    <w:charset w:val="01"/>
    <w:family w:val="auto"/>
    <w:pitch w:val="variable"/>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 w:name="Lohit Hindi">
    <w:altName w:val="Times New Roman"/>
    <w:charset w:val="01"/>
    <w:family w:val="roman"/>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821087"/>
      <w:docPartObj>
        <w:docPartGallery w:val="Page Numbers (Bottom of Page)"/>
        <w:docPartUnique/>
      </w:docPartObj>
    </w:sdtPr>
    <w:sdtEndPr/>
    <w:sdtContent>
      <w:p w14:paraId="7E3514FE" w14:textId="3EFCE816" w:rsidR="00C94843" w:rsidRDefault="00C94843">
        <w:pPr>
          <w:pStyle w:val="Piedepgina"/>
          <w:jc w:val="right"/>
        </w:pPr>
        <w:r>
          <w:fldChar w:fldCharType="begin"/>
        </w:r>
        <w:r>
          <w:instrText>PAGE   \* MERGEFORMAT</w:instrText>
        </w:r>
        <w:r>
          <w:fldChar w:fldCharType="separate"/>
        </w:r>
        <w:r w:rsidR="00150F1B">
          <w:rPr>
            <w:noProof/>
          </w:rPr>
          <w:t>2</w:t>
        </w:r>
        <w:r>
          <w:fldChar w:fldCharType="end"/>
        </w:r>
      </w:p>
    </w:sdtContent>
  </w:sdt>
  <w:p w14:paraId="3704FE19" w14:textId="77777777" w:rsidR="00C94843" w:rsidRDefault="00C948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790B7" w14:textId="77777777" w:rsidR="005F5BA4" w:rsidRDefault="005F5BA4">
      <w:r>
        <w:separator/>
      </w:r>
    </w:p>
  </w:footnote>
  <w:footnote w:type="continuationSeparator" w:id="0">
    <w:p w14:paraId="42CD2EBA" w14:textId="77777777" w:rsidR="005F5BA4" w:rsidRDefault="005F5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8E7A1" w14:textId="6DDB0FA5" w:rsidR="00C94843" w:rsidRDefault="00C94843">
    <w:pPr>
      <w:pStyle w:val="Textoindependiente"/>
      <w:spacing w:line="14" w:lineRule="auto"/>
      <w:rPr>
        <w:sz w:val="20"/>
      </w:rPr>
    </w:pPr>
    <w:r>
      <w:rPr>
        <w:noProof/>
        <w:lang w:val="en-US"/>
      </w:rPr>
      <w:drawing>
        <wp:anchor distT="0" distB="0" distL="114300" distR="114300" simplePos="0" relativeHeight="251659264" behindDoc="1" locked="0" layoutInCell="1" allowOverlap="1" wp14:anchorId="552F1C21" wp14:editId="5801727B">
          <wp:simplePos x="0" y="0"/>
          <wp:positionH relativeFrom="page">
            <wp:posOffset>0</wp:posOffset>
          </wp:positionH>
          <wp:positionV relativeFrom="paragraph">
            <wp:posOffset>-152400</wp:posOffset>
          </wp:positionV>
          <wp:extent cx="6677025" cy="1343660"/>
          <wp:effectExtent l="0" t="0" r="9525" b="8890"/>
          <wp:wrapNone/>
          <wp:docPr id="1800689489" name="Imagen 1"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712276" name="Imagen 1" descr="Interfaz de usuario gráfic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7025" cy="134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4DB74D" w14:textId="77777777" w:rsidR="00C94843" w:rsidRDefault="00C94843">
    <w:pPr>
      <w:pStyle w:val="Textoindependiente"/>
      <w:spacing w:line="14" w:lineRule="auto"/>
      <w:rPr>
        <w:sz w:val="20"/>
      </w:rPr>
    </w:pPr>
  </w:p>
  <w:p w14:paraId="08B36B72" w14:textId="77777777" w:rsidR="00C94843" w:rsidRDefault="00C94843">
    <w:pPr>
      <w:pStyle w:val="Textoindependiente"/>
      <w:spacing w:line="14" w:lineRule="auto"/>
      <w:rPr>
        <w:sz w:val="20"/>
      </w:rPr>
    </w:pPr>
  </w:p>
  <w:p w14:paraId="7F35B704" w14:textId="77777777" w:rsidR="00C94843" w:rsidRDefault="00C94843">
    <w:pPr>
      <w:pStyle w:val="Textoindependiente"/>
      <w:spacing w:line="14" w:lineRule="auto"/>
      <w:rPr>
        <w:sz w:val="20"/>
      </w:rPr>
    </w:pPr>
  </w:p>
  <w:p w14:paraId="05620ACD" w14:textId="77777777" w:rsidR="00C94843" w:rsidRDefault="00C94843">
    <w:pPr>
      <w:pStyle w:val="Textoindependiente"/>
      <w:spacing w:line="14" w:lineRule="auto"/>
      <w:rPr>
        <w:sz w:val="20"/>
      </w:rPr>
    </w:pPr>
  </w:p>
  <w:p w14:paraId="7C3AE032" w14:textId="77777777" w:rsidR="00C94843" w:rsidRDefault="00C94843">
    <w:pPr>
      <w:pStyle w:val="Textoindependiente"/>
      <w:spacing w:line="14" w:lineRule="auto"/>
      <w:rPr>
        <w:sz w:val="20"/>
      </w:rPr>
    </w:pPr>
  </w:p>
  <w:p w14:paraId="1FC617DC" w14:textId="53C1B27F" w:rsidR="00C94843" w:rsidRDefault="00C94843">
    <w:pPr>
      <w:pStyle w:val="Textoindependiente"/>
      <w:spacing w:line="14" w:lineRule="auto"/>
      <w:rPr>
        <w:sz w:val="20"/>
      </w:rPr>
    </w:pPr>
  </w:p>
  <w:p w14:paraId="1C8149C3" w14:textId="77777777" w:rsidR="00C94843" w:rsidRDefault="00C94843">
    <w:pPr>
      <w:pStyle w:val="Textoindependiente"/>
      <w:spacing w:line="14" w:lineRule="auto"/>
      <w:rPr>
        <w:sz w:val="20"/>
      </w:rPr>
    </w:pPr>
  </w:p>
  <w:p w14:paraId="02A289F9" w14:textId="77777777" w:rsidR="00C94843" w:rsidRDefault="00C94843">
    <w:pPr>
      <w:pStyle w:val="Textoindependiente"/>
      <w:spacing w:line="14" w:lineRule="auto"/>
      <w:rPr>
        <w:sz w:val="20"/>
      </w:rPr>
    </w:pPr>
  </w:p>
  <w:p w14:paraId="34AFBE3F" w14:textId="6B31BAE0" w:rsidR="00C94843" w:rsidRDefault="00C94843">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lowerLetter"/>
      <w:lvlText w:val="%1)"/>
      <w:lvlJc w:val="left"/>
      <w:pPr>
        <w:tabs>
          <w:tab w:val="num" w:pos="720"/>
        </w:tabs>
        <w:ind w:left="720" w:hanging="360"/>
      </w:pPr>
      <w:rPr>
        <w:i/>
        <w:color w:val="999999"/>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singleLevel"/>
    <w:tmpl w:val="00000002"/>
    <w:name w:val="WW8Num2"/>
    <w:lvl w:ilvl="0">
      <w:start w:val="1"/>
      <w:numFmt w:val="decimal"/>
      <w:lvlText w:val="%1."/>
      <w:lvlJc w:val="left"/>
      <w:pPr>
        <w:tabs>
          <w:tab w:val="num" w:pos="0"/>
        </w:tabs>
        <w:ind w:left="459" w:hanging="360"/>
      </w:pPr>
      <w:rPr>
        <w:i/>
        <w:color w:val="999999"/>
      </w:rPr>
    </w:lvl>
  </w:abstractNum>
  <w:abstractNum w:abstractNumId="2">
    <w:nsid w:val="00000003"/>
    <w:multiLevelType w:val="singleLevel"/>
    <w:tmpl w:val="00000003"/>
    <w:name w:val="WW8Num3"/>
    <w:lvl w:ilvl="0">
      <w:start w:val="1"/>
      <w:numFmt w:val="bullet"/>
      <w:lvlText w:val="-"/>
      <w:lvlJc w:val="left"/>
      <w:pPr>
        <w:tabs>
          <w:tab w:val="num" w:pos="0"/>
        </w:tabs>
        <w:ind w:left="360" w:hanging="360"/>
      </w:pPr>
      <w:rPr>
        <w:rFonts w:ascii="Times New Roman" w:hAnsi="Times New Roman" w:cs="Times New Roman"/>
      </w:rPr>
    </w:lvl>
  </w:abstractNum>
  <w:abstractNum w:abstractNumId="3">
    <w:nsid w:val="00000004"/>
    <w:multiLevelType w:val="singleLevel"/>
    <w:tmpl w:val="00000004"/>
    <w:name w:val="WW8Num4"/>
    <w:lvl w:ilvl="0">
      <w:start w:val="1"/>
      <w:numFmt w:val="bullet"/>
      <w:lvlText w:val="-"/>
      <w:lvlJc w:val="left"/>
      <w:pPr>
        <w:tabs>
          <w:tab w:val="num" w:pos="0"/>
        </w:tabs>
        <w:ind w:left="678" w:hanging="360"/>
      </w:pPr>
      <w:rPr>
        <w:rFonts w:ascii="Times New Roman" w:hAnsi="Times New Roman" w:cs="Times New Roman"/>
        <w:color w:val="808080"/>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Times New Roman" w:hAnsi="Times New Roman" w:cs="Times New Roman"/>
        <w:sz w:val="22"/>
        <w:szCs w:val="22"/>
      </w:rPr>
    </w:lvl>
  </w:abstractNum>
  <w:abstractNum w:abstractNumId="5">
    <w:nsid w:val="00000006"/>
    <w:multiLevelType w:val="singleLevel"/>
    <w:tmpl w:val="00000006"/>
    <w:name w:val="WW8Num6"/>
    <w:lvl w:ilvl="0">
      <w:start w:val="1"/>
      <w:numFmt w:val="decimal"/>
      <w:lvlText w:val="%1."/>
      <w:lvlJc w:val="left"/>
      <w:pPr>
        <w:tabs>
          <w:tab w:val="num" w:pos="0"/>
        </w:tabs>
        <w:ind w:left="360" w:hanging="360"/>
      </w:pPr>
      <w:rPr>
        <w:i/>
        <w:iCs/>
        <w:color w:val="808080"/>
      </w:rPr>
    </w:lvl>
  </w:abstractNum>
  <w:abstractNum w:abstractNumId="6">
    <w:nsid w:val="00000007"/>
    <w:multiLevelType w:val="singleLevel"/>
    <w:tmpl w:val="00000007"/>
    <w:name w:val="WW8Num7"/>
    <w:lvl w:ilvl="0">
      <w:start w:val="1"/>
      <w:numFmt w:val="bullet"/>
      <w:lvlText w:val="-"/>
      <w:lvlJc w:val="left"/>
      <w:pPr>
        <w:tabs>
          <w:tab w:val="num" w:pos="0"/>
        </w:tabs>
        <w:ind w:left="1428" w:hanging="360"/>
      </w:pPr>
      <w:rPr>
        <w:rFonts w:ascii="Times New Roman" w:hAnsi="Times New Roman" w:cs="Times New Roman"/>
        <w:color w:val="808080"/>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cs="Times New Roman"/>
        <w:color w:val="999999"/>
      </w:rPr>
    </w:lvl>
  </w:abstractNum>
  <w:abstractNum w:abstractNumId="8">
    <w:nsid w:val="00000009"/>
    <w:multiLevelType w:val="singleLevel"/>
    <w:tmpl w:val="00000009"/>
    <w:name w:val="WW8Num9"/>
    <w:lvl w:ilvl="0">
      <w:start w:val="1"/>
      <w:numFmt w:val="decimal"/>
      <w:lvlText w:val="%1."/>
      <w:lvlJc w:val="left"/>
      <w:pPr>
        <w:tabs>
          <w:tab w:val="num" w:pos="0"/>
        </w:tabs>
        <w:ind w:left="360" w:hanging="360"/>
      </w:pPr>
      <w:rPr>
        <w:rFonts w:ascii="Times New Roman" w:eastAsia="Times New Roman" w:hAnsi="Times New Roman" w:cs="Times New Roman"/>
        <w:i/>
        <w:color w:val="808080"/>
        <w:sz w:val="20"/>
        <w:szCs w:val="20"/>
        <w:lang w:val="es-EC" w:eastAsia="zh-CN" w:bidi="ar-SA"/>
      </w:rPr>
    </w:lvl>
  </w:abstractNum>
  <w:abstractNum w:abstractNumId="9">
    <w:nsid w:val="0000000A"/>
    <w:multiLevelType w:val="singleLevel"/>
    <w:tmpl w:val="0000000A"/>
    <w:name w:val="WW8Num10"/>
    <w:lvl w:ilvl="0">
      <w:start w:val="1"/>
      <w:numFmt w:val="bullet"/>
      <w:lvlText w:val="-"/>
      <w:lvlJc w:val="left"/>
      <w:pPr>
        <w:tabs>
          <w:tab w:val="num" w:pos="0"/>
        </w:tabs>
        <w:ind w:left="678" w:hanging="360"/>
      </w:pPr>
      <w:rPr>
        <w:rFonts w:ascii="Times New Roman" w:hAnsi="Times New Roman" w:cs="Times New Roman"/>
        <w:color w:val="808080"/>
      </w:rPr>
    </w:lvl>
  </w:abstractNum>
  <w:abstractNum w:abstractNumId="10">
    <w:nsid w:val="0000000B"/>
    <w:multiLevelType w:val="singleLevel"/>
    <w:tmpl w:val="0000000B"/>
    <w:name w:val="WW8Num11"/>
    <w:lvl w:ilvl="0">
      <w:start w:val="1"/>
      <w:numFmt w:val="bullet"/>
      <w:lvlText w:val="-"/>
      <w:lvlJc w:val="left"/>
      <w:pPr>
        <w:tabs>
          <w:tab w:val="num" w:pos="0"/>
        </w:tabs>
        <w:ind w:left="360" w:hanging="360"/>
      </w:pPr>
      <w:rPr>
        <w:rFonts w:ascii="Times New Roman" w:hAnsi="Times New Roman" w:cs="Times New Roman"/>
      </w:rPr>
    </w:lvl>
  </w:abstractNum>
  <w:abstractNum w:abstractNumId="11">
    <w:nsid w:val="0000000C"/>
    <w:multiLevelType w:val="singleLevel"/>
    <w:tmpl w:val="0000000C"/>
    <w:name w:val="WW8Num12"/>
    <w:lvl w:ilvl="0">
      <w:start w:val="1"/>
      <w:numFmt w:val="decimal"/>
      <w:lvlText w:val="%1."/>
      <w:lvlJc w:val="left"/>
      <w:pPr>
        <w:tabs>
          <w:tab w:val="num" w:pos="0"/>
        </w:tabs>
        <w:ind w:left="360" w:hanging="360"/>
      </w:pPr>
      <w:rPr>
        <w:i/>
        <w:color w:val="808080"/>
      </w:rPr>
    </w:lvl>
  </w:abstractNum>
  <w:abstractNum w:abstractNumId="12">
    <w:nsid w:val="0000000D"/>
    <w:multiLevelType w:val="singleLevel"/>
    <w:tmpl w:val="0000000D"/>
    <w:name w:val="WW8Num13"/>
    <w:lvl w:ilvl="0">
      <w:start w:val="1"/>
      <w:numFmt w:val="bullet"/>
      <w:lvlText w:val="-"/>
      <w:lvlJc w:val="left"/>
      <w:pPr>
        <w:tabs>
          <w:tab w:val="num" w:pos="0"/>
        </w:tabs>
        <w:ind w:left="1428" w:hanging="360"/>
      </w:pPr>
      <w:rPr>
        <w:rFonts w:ascii="Times New Roman" w:hAnsi="Times New Roman" w:cs="Times New Roman"/>
        <w:color w:val="999999"/>
      </w:rPr>
    </w:lvl>
  </w:abstractNum>
  <w:abstractNum w:abstractNumId="13">
    <w:nsid w:val="018B627D"/>
    <w:multiLevelType w:val="multilevel"/>
    <w:tmpl w:val="DF98532A"/>
    <w:lvl w:ilvl="0">
      <w:start w:val="1"/>
      <w:numFmt w:val="decimal"/>
      <w:lvlText w:val="%1."/>
      <w:lvlJc w:val="left"/>
      <w:pPr>
        <w:ind w:left="853" w:hanging="493"/>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026A4EAE"/>
    <w:multiLevelType w:val="multilevel"/>
    <w:tmpl w:val="72FA6C68"/>
    <w:lvl w:ilvl="0">
      <w:start w:val="4"/>
      <w:numFmt w:val="decimal"/>
      <w:lvlText w:val="%1"/>
      <w:lvlJc w:val="left"/>
      <w:pPr>
        <w:ind w:left="967" w:hanging="504"/>
      </w:pPr>
      <w:rPr>
        <w:lang w:val="es-ES" w:eastAsia="en-US" w:bidi="ar-SA"/>
      </w:rPr>
    </w:lvl>
    <w:lvl w:ilvl="1">
      <w:start w:val="2"/>
      <w:numFmt w:val="decimal"/>
      <w:lvlText w:val="%1.%2"/>
      <w:lvlJc w:val="left"/>
      <w:pPr>
        <w:ind w:left="967" w:hanging="504"/>
      </w:pPr>
      <w:rPr>
        <w:lang w:val="es-ES" w:eastAsia="en-US" w:bidi="ar-SA"/>
      </w:rPr>
    </w:lvl>
    <w:lvl w:ilvl="2">
      <w:start w:val="1"/>
      <w:numFmt w:val="decimal"/>
      <w:lvlText w:val="%1.%2.%3"/>
      <w:lvlJc w:val="left"/>
      <w:pPr>
        <w:ind w:left="967" w:hanging="504"/>
      </w:pPr>
      <w:rPr>
        <w:rFonts w:ascii="Calibri" w:eastAsia="Calibri" w:hAnsi="Calibri" w:cs="Calibri" w:hint="default"/>
        <w:b/>
        <w:bCs/>
        <w:w w:val="99"/>
        <w:sz w:val="22"/>
        <w:szCs w:val="22"/>
        <w:lang w:val="es-ES" w:eastAsia="en-US" w:bidi="ar-SA"/>
      </w:rPr>
    </w:lvl>
    <w:lvl w:ilvl="3">
      <w:start w:val="1"/>
      <w:numFmt w:val="lowerLetter"/>
      <w:lvlText w:val="%4."/>
      <w:lvlJc w:val="left"/>
      <w:pPr>
        <w:ind w:left="1888" w:hanging="228"/>
      </w:pPr>
      <w:rPr>
        <w:b/>
        <w:bCs/>
        <w:w w:val="99"/>
        <w:lang w:val="es-ES" w:eastAsia="en-US" w:bidi="ar-SA"/>
      </w:rPr>
    </w:lvl>
    <w:lvl w:ilvl="4">
      <w:numFmt w:val="bullet"/>
      <w:lvlText w:val="•"/>
      <w:lvlJc w:val="left"/>
      <w:pPr>
        <w:ind w:left="3875" w:hanging="228"/>
      </w:pPr>
      <w:rPr>
        <w:lang w:val="es-ES" w:eastAsia="en-US" w:bidi="ar-SA"/>
      </w:rPr>
    </w:lvl>
    <w:lvl w:ilvl="5">
      <w:numFmt w:val="bullet"/>
      <w:lvlText w:val="•"/>
      <w:lvlJc w:val="left"/>
      <w:pPr>
        <w:ind w:left="4862" w:hanging="228"/>
      </w:pPr>
      <w:rPr>
        <w:lang w:val="es-ES" w:eastAsia="en-US" w:bidi="ar-SA"/>
      </w:rPr>
    </w:lvl>
    <w:lvl w:ilvl="6">
      <w:numFmt w:val="bullet"/>
      <w:lvlText w:val="•"/>
      <w:lvlJc w:val="left"/>
      <w:pPr>
        <w:ind w:left="5850" w:hanging="228"/>
      </w:pPr>
      <w:rPr>
        <w:lang w:val="es-ES" w:eastAsia="en-US" w:bidi="ar-SA"/>
      </w:rPr>
    </w:lvl>
    <w:lvl w:ilvl="7">
      <w:numFmt w:val="bullet"/>
      <w:lvlText w:val="•"/>
      <w:lvlJc w:val="left"/>
      <w:pPr>
        <w:ind w:left="6837" w:hanging="228"/>
      </w:pPr>
      <w:rPr>
        <w:lang w:val="es-ES" w:eastAsia="en-US" w:bidi="ar-SA"/>
      </w:rPr>
    </w:lvl>
    <w:lvl w:ilvl="8">
      <w:numFmt w:val="bullet"/>
      <w:lvlText w:val="•"/>
      <w:lvlJc w:val="left"/>
      <w:pPr>
        <w:ind w:left="7825" w:hanging="228"/>
      </w:pPr>
      <w:rPr>
        <w:lang w:val="es-ES" w:eastAsia="en-US" w:bidi="ar-SA"/>
      </w:rPr>
    </w:lvl>
  </w:abstractNum>
  <w:abstractNum w:abstractNumId="15">
    <w:nsid w:val="06744FAD"/>
    <w:multiLevelType w:val="hybridMultilevel"/>
    <w:tmpl w:val="62A60C0C"/>
    <w:lvl w:ilvl="0" w:tplc="300A0019">
      <w:start w:val="1"/>
      <w:numFmt w:val="lowerLetter"/>
      <w:lvlText w:val="%1."/>
      <w:lvlJc w:val="left"/>
      <w:pPr>
        <w:ind w:left="853" w:hanging="493"/>
      </w:pPr>
      <w:rPr>
        <w:rFonts w:hint="default"/>
      </w:rPr>
    </w:lvl>
    <w:lvl w:ilvl="1" w:tplc="FFFFFFFF" w:tentative="1">
      <w:start w:val="1"/>
      <w:numFmt w:val="bullet"/>
      <w:lvlText w:val="o"/>
      <w:lvlJc w:val="left"/>
      <w:pPr>
        <w:ind w:left="1921" w:hanging="360"/>
      </w:pPr>
      <w:rPr>
        <w:rFonts w:ascii="Courier New" w:hAnsi="Courier New" w:cs="Courier New" w:hint="default"/>
      </w:rPr>
    </w:lvl>
    <w:lvl w:ilvl="2" w:tplc="FFFFFFFF" w:tentative="1">
      <w:start w:val="1"/>
      <w:numFmt w:val="bullet"/>
      <w:lvlText w:val=""/>
      <w:lvlJc w:val="left"/>
      <w:pPr>
        <w:ind w:left="2641" w:hanging="360"/>
      </w:pPr>
      <w:rPr>
        <w:rFonts w:ascii="Wingdings" w:hAnsi="Wingdings" w:hint="default"/>
      </w:rPr>
    </w:lvl>
    <w:lvl w:ilvl="3" w:tplc="FFFFFFFF" w:tentative="1">
      <w:start w:val="1"/>
      <w:numFmt w:val="bullet"/>
      <w:lvlText w:val=""/>
      <w:lvlJc w:val="left"/>
      <w:pPr>
        <w:ind w:left="3361" w:hanging="360"/>
      </w:pPr>
      <w:rPr>
        <w:rFonts w:ascii="Symbol" w:hAnsi="Symbol" w:hint="default"/>
      </w:rPr>
    </w:lvl>
    <w:lvl w:ilvl="4" w:tplc="FFFFFFFF" w:tentative="1">
      <w:start w:val="1"/>
      <w:numFmt w:val="bullet"/>
      <w:lvlText w:val="o"/>
      <w:lvlJc w:val="left"/>
      <w:pPr>
        <w:ind w:left="4081" w:hanging="360"/>
      </w:pPr>
      <w:rPr>
        <w:rFonts w:ascii="Courier New" w:hAnsi="Courier New" w:cs="Courier New" w:hint="default"/>
      </w:rPr>
    </w:lvl>
    <w:lvl w:ilvl="5" w:tplc="FFFFFFFF" w:tentative="1">
      <w:start w:val="1"/>
      <w:numFmt w:val="bullet"/>
      <w:lvlText w:val=""/>
      <w:lvlJc w:val="left"/>
      <w:pPr>
        <w:ind w:left="4801" w:hanging="360"/>
      </w:pPr>
      <w:rPr>
        <w:rFonts w:ascii="Wingdings" w:hAnsi="Wingdings" w:hint="default"/>
      </w:rPr>
    </w:lvl>
    <w:lvl w:ilvl="6" w:tplc="FFFFFFFF" w:tentative="1">
      <w:start w:val="1"/>
      <w:numFmt w:val="bullet"/>
      <w:lvlText w:val=""/>
      <w:lvlJc w:val="left"/>
      <w:pPr>
        <w:ind w:left="5521" w:hanging="360"/>
      </w:pPr>
      <w:rPr>
        <w:rFonts w:ascii="Symbol" w:hAnsi="Symbol" w:hint="default"/>
      </w:rPr>
    </w:lvl>
    <w:lvl w:ilvl="7" w:tplc="FFFFFFFF" w:tentative="1">
      <w:start w:val="1"/>
      <w:numFmt w:val="bullet"/>
      <w:lvlText w:val="o"/>
      <w:lvlJc w:val="left"/>
      <w:pPr>
        <w:ind w:left="6241" w:hanging="360"/>
      </w:pPr>
      <w:rPr>
        <w:rFonts w:ascii="Courier New" w:hAnsi="Courier New" w:cs="Courier New" w:hint="default"/>
      </w:rPr>
    </w:lvl>
    <w:lvl w:ilvl="8" w:tplc="FFFFFFFF" w:tentative="1">
      <w:start w:val="1"/>
      <w:numFmt w:val="bullet"/>
      <w:lvlText w:val=""/>
      <w:lvlJc w:val="left"/>
      <w:pPr>
        <w:ind w:left="6961" w:hanging="360"/>
      </w:pPr>
      <w:rPr>
        <w:rFonts w:ascii="Wingdings" w:hAnsi="Wingdings" w:hint="default"/>
      </w:rPr>
    </w:lvl>
  </w:abstractNum>
  <w:abstractNum w:abstractNumId="16">
    <w:nsid w:val="0BA15CD4"/>
    <w:multiLevelType w:val="hybridMultilevel"/>
    <w:tmpl w:val="94144DBC"/>
    <w:lvl w:ilvl="0" w:tplc="6F4A0BF2">
      <w:start w:val="1"/>
      <w:numFmt w:val="decimal"/>
      <w:lvlText w:val="%1."/>
      <w:lvlJc w:val="left"/>
      <w:pPr>
        <w:ind w:left="1205" w:hanging="360"/>
      </w:pPr>
      <w:rPr>
        <w:rFonts w:hint="default"/>
      </w:rPr>
    </w:lvl>
    <w:lvl w:ilvl="1" w:tplc="300A0019">
      <w:start w:val="1"/>
      <w:numFmt w:val="lowerLetter"/>
      <w:lvlText w:val="%2."/>
      <w:lvlJc w:val="left"/>
      <w:pPr>
        <w:ind w:left="1925" w:hanging="360"/>
      </w:pPr>
    </w:lvl>
    <w:lvl w:ilvl="2" w:tplc="300A001B" w:tentative="1">
      <w:start w:val="1"/>
      <w:numFmt w:val="lowerRoman"/>
      <w:lvlText w:val="%3."/>
      <w:lvlJc w:val="right"/>
      <w:pPr>
        <w:ind w:left="2645" w:hanging="180"/>
      </w:pPr>
    </w:lvl>
    <w:lvl w:ilvl="3" w:tplc="300A000F" w:tentative="1">
      <w:start w:val="1"/>
      <w:numFmt w:val="decimal"/>
      <w:lvlText w:val="%4."/>
      <w:lvlJc w:val="left"/>
      <w:pPr>
        <w:ind w:left="3365" w:hanging="360"/>
      </w:pPr>
    </w:lvl>
    <w:lvl w:ilvl="4" w:tplc="300A0019" w:tentative="1">
      <w:start w:val="1"/>
      <w:numFmt w:val="lowerLetter"/>
      <w:lvlText w:val="%5."/>
      <w:lvlJc w:val="left"/>
      <w:pPr>
        <w:ind w:left="4085" w:hanging="360"/>
      </w:pPr>
    </w:lvl>
    <w:lvl w:ilvl="5" w:tplc="300A001B" w:tentative="1">
      <w:start w:val="1"/>
      <w:numFmt w:val="lowerRoman"/>
      <w:lvlText w:val="%6."/>
      <w:lvlJc w:val="right"/>
      <w:pPr>
        <w:ind w:left="4805" w:hanging="180"/>
      </w:pPr>
    </w:lvl>
    <w:lvl w:ilvl="6" w:tplc="300A000F" w:tentative="1">
      <w:start w:val="1"/>
      <w:numFmt w:val="decimal"/>
      <w:lvlText w:val="%7."/>
      <w:lvlJc w:val="left"/>
      <w:pPr>
        <w:ind w:left="5525" w:hanging="360"/>
      </w:pPr>
    </w:lvl>
    <w:lvl w:ilvl="7" w:tplc="300A0019" w:tentative="1">
      <w:start w:val="1"/>
      <w:numFmt w:val="lowerLetter"/>
      <w:lvlText w:val="%8."/>
      <w:lvlJc w:val="left"/>
      <w:pPr>
        <w:ind w:left="6245" w:hanging="360"/>
      </w:pPr>
    </w:lvl>
    <w:lvl w:ilvl="8" w:tplc="300A001B" w:tentative="1">
      <w:start w:val="1"/>
      <w:numFmt w:val="lowerRoman"/>
      <w:lvlText w:val="%9."/>
      <w:lvlJc w:val="right"/>
      <w:pPr>
        <w:ind w:left="6965" w:hanging="180"/>
      </w:pPr>
    </w:lvl>
  </w:abstractNum>
  <w:abstractNum w:abstractNumId="17">
    <w:nsid w:val="0BAF76EF"/>
    <w:multiLevelType w:val="hybridMultilevel"/>
    <w:tmpl w:val="3F3085E2"/>
    <w:lvl w:ilvl="0" w:tplc="0C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0CC922DE"/>
    <w:multiLevelType w:val="multilevel"/>
    <w:tmpl w:val="98381952"/>
    <w:lvl w:ilvl="0">
      <w:start w:val="4"/>
      <w:numFmt w:val="decimal"/>
      <w:lvlText w:val="%1"/>
      <w:lvlJc w:val="left"/>
      <w:pPr>
        <w:ind w:left="1139" w:hanging="676"/>
      </w:pPr>
      <w:rPr>
        <w:lang w:val="es-ES" w:eastAsia="en-US" w:bidi="ar-SA"/>
      </w:rPr>
    </w:lvl>
    <w:lvl w:ilvl="1">
      <w:start w:val="2"/>
      <w:numFmt w:val="decimal"/>
      <w:lvlText w:val="%1.%2"/>
      <w:lvlJc w:val="left"/>
      <w:pPr>
        <w:ind w:left="1139" w:hanging="676"/>
      </w:pPr>
      <w:rPr>
        <w:lang w:val="es-ES" w:eastAsia="en-US" w:bidi="ar-SA"/>
      </w:rPr>
    </w:lvl>
    <w:lvl w:ilvl="2">
      <w:start w:val="1"/>
      <w:numFmt w:val="decimal"/>
      <w:lvlText w:val="%1.%2.%3"/>
      <w:lvlJc w:val="left"/>
      <w:pPr>
        <w:ind w:left="1139" w:hanging="676"/>
      </w:pPr>
      <w:rPr>
        <w:lang w:val="es-ES" w:eastAsia="en-US" w:bidi="ar-SA"/>
      </w:rPr>
    </w:lvl>
    <w:lvl w:ilvl="3">
      <w:start w:val="1"/>
      <w:numFmt w:val="decimal"/>
      <w:lvlText w:val="%1.%2.%3.%4"/>
      <w:lvlJc w:val="left"/>
      <w:pPr>
        <w:ind w:left="1139" w:hanging="676"/>
      </w:pPr>
      <w:rPr>
        <w:rFonts w:ascii="Calibri" w:eastAsia="Calibri" w:hAnsi="Calibri" w:cs="Calibri" w:hint="default"/>
        <w:b/>
        <w:bCs/>
        <w:w w:val="99"/>
        <w:sz w:val="22"/>
        <w:szCs w:val="22"/>
        <w:lang w:val="es-ES" w:eastAsia="en-US" w:bidi="ar-SA"/>
      </w:rPr>
    </w:lvl>
    <w:lvl w:ilvl="4">
      <w:start w:val="1"/>
      <w:numFmt w:val="decimal"/>
      <w:lvlText w:val="%5."/>
      <w:lvlJc w:val="left"/>
      <w:pPr>
        <w:ind w:left="1380" w:hanging="208"/>
      </w:pPr>
      <w:rPr>
        <w:rFonts w:ascii="Calibri" w:eastAsia="Calibri" w:hAnsi="Calibri" w:cs="Calibri" w:hint="default"/>
        <w:w w:val="99"/>
        <w:sz w:val="22"/>
        <w:szCs w:val="22"/>
        <w:lang w:val="es-ES" w:eastAsia="en-US" w:bidi="ar-SA"/>
      </w:rPr>
    </w:lvl>
    <w:lvl w:ilvl="5">
      <w:numFmt w:val="bullet"/>
      <w:lvlText w:val="•"/>
      <w:lvlJc w:val="left"/>
      <w:pPr>
        <w:ind w:left="5122" w:hanging="208"/>
      </w:pPr>
      <w:rPr>
        <w:lang w:val="es-ES" w:eastAsia="en-US" w:bidi="ar-SA"/>
      </w:rPr>
    </w:lvl>
    <w:lvl w:ilvl="6">
      <w:numFmt w:val="bullet"/>
      <w:lvlText w:val="•"/>
      <w:lvlJc w:val="left"/>
      <w:pPr>
        <w:ind w:left="6057" w:hanging="208"/>
      </w:pPr>
      <w:rPr>
        <w:lang w:val="es-ES" w:eastAsia="en-US" w:bidi="ar-SA"/>
      </w:rPr>
    </w:lvl>
    <w:lvl w:ilvl="7">
      <w:numFmt w:val="bullet"/>
      <w:lvlText w:val="•"/>
      <w:lvlJc w:val="left"/>
      <w:pPr>
        <w:ind w:left="6993" w:hanging="208"/>
      </w:pPr>
      <w:rPr>
        <w:lang w:val="es-ES" w:eastAsia="en-US" w:bidi="ar-SA"/>
      </w:rPr>
    </w:lvl>
    <w:lvl w:ilvl="8">
      <w:numFmt w:val="bullet"/>
      <w:lvlText w:val="•"/>
      <w:lvlJc w:val="left"/>
      <w:pPr>
        <w:ind w:left="7928" w:hanging="208"/>
      </w:pPr>
      <w:rPr>
        <w:lang w:val="es-ES" w:eastAsia="en-US" w:bidi="ar-SA"/>
      </w:rPr>
    </w:lvl>
  </w:abstractNum>
  <w:abstractNum w:abstractNumId="19">
    <w:nsid w:val="0F2E7808"/>
    <w:multiLevelType w:val="multilevel"/>
    <w:tmpl w:val="41F6DDB2"/>
    <w:lvl w:ilvl="0">
      <w:start w:val="4"/>
      <w:numFmt w:val="decimal"/>
      <w:lvlText w:val="%1"/>
      <w:lvlJc w:val="left"/>
      <w:pPr>
        <w:ind w:left="1499" w:hanging="332"/>
      </w:pPr>
      <w:rPr>
        <w:lang w:val="es-ES" w:eastAsia="en-US" w:bidi="ar-SA"/>
      </w:rPr>
    </w:lvl>
    <w:lvl w:ilvl="1">
      <w:start w:val="3"/>
      <w:numFmt w:val="decimal"/>
      <w:lvlText w:val="%1.%2"/>
      <w:lvlJc w:val="left"/>
      <w:pPr>
        <w:ind w:left="1499" w:hanging="332"/>
      </w:pPr>
      <w:rPr>
        <w:rFonts w:ascii="Calibri" w:eastAsia="Calibri" w:hAnsi="Calibri" w:cs="Calibri" w:hint="default"/>
        <w:b/>
        <w:bCs/>
        <w:w w:val="99"/>
        <w:sz w:val="22"/>
        <w:szCs w:val="22"/>
        <w:lang w:val="es-ES" w:eastAsia="en-US" w:bidi="ar-SA"/>
      </w:rPr>
    </w:lvl>
    <w:lvl w:ilvl="2">
      <w:start w:val="1"/>
      <w:numFmt w:val="decimal"/>
      <w:lvlText w:val="%1.%2.%3"/>
      <w:lvlJc w:val="left"/>
      <w:pPr>
        <w:ind w:left="463" w:hanging="516"/>
      </w:pPr>
      <w:rPr>
        <w:rFonts w:ascii="Calibri" w:eastAsia="Calibri" w:hAnsi="Calibri" w:cs="Calibri" w:hint="default"/>
        <w:b/>
        <w:bCs/>
        <w:w w:val="99"/>
        <w:sz w:val="22"/>
        <w:szCs w:val="22"/>
        <w:lang w:val="es-ES" w:eastAsia="en-US" w:bidi="ar-SA"/>
      </w:rPr>
    </w:lvl>
    <w:lvl w:ilvl="3">
      <w:start w:val="1"/>
      <w:numFmt w:val="lowerLetter"/>
      <w:lvlText w:val="%4."/>
      <w:lvlJc w:val="left"/>
      <w:pPr>
        <w:ind w:left="1184" w:hanging="361"/>
      </w:pPr>
      <w:rPr>
        <w:rFonts w:ascii="Segoe UI" w:eastAsia="Segoe UI" w:hAnsi="Segoe UI" w:cs="Segoe UI" w:hint="default"/>
        <w:w w:val="99"/>
        <w:sz w:val="18"/>
        <w:szCs w:val="18"/>
        <w:lang w:val="es-ES" w:eastAsia="en-US" w:bidi="ar-SA"/>
      </w:rPr>
    </w:lvl>
    <w:lvl w:ilvl="4">
      <w:numFmt w:val="bullet"/>
      <w:lvlText w:val="•"/>
      <w:lvlJc w:val="left"/>
      <w:pPr>
        <w:ind w:left="3575" w:hanging="361"/>
      </w:pPr>
      <w:rPr>
        <w:lang w:val="es-ES" w:eastAsia="en-US" w:bidi="ar-SA"/>
      </w:rPr>
    </w:lvl>
    <w:lvl w:ilvl="5">
      <w:numFmt w:val="bullet"/>
      <w:lvlText w:val="•"/>
      <w:lvlJc w:val="left"/>
      <w:pPr>
        <w:ind w:left="4612" w:hanging="361"/>
      </w:pPr>
      <w:rPr>
        <w:lang w:val="es-ES" w:eastAsia="en-US" w:bidi="ar-SA"/>
      </w:rPr>
    </w:lvl>
    <w:lvl w:ilvl="6">
      <w:numFmt w:val="bullet"/>
      <w:lvlText w:val="•"/>
      <w:lvlJc w:val="left"/>
      <w:pPr>
        <w:ind w:left="5650" w:hanging="361"/>
      </w:pPr>
      <w:rPr>
        <w:lang w:val="es-ES" w:eastAsia="en-US" w:bidi="ar-SA"/>
      </w:rPr>
    </w:lvl>
    <w:lvl w:ilvl="7">
      <w:numFmt w:val="bullet"/>
      <w:lvlText w:val="•"/>
      <w:lvlJc w:val="left"/>
      <w:pPr>
        <w:ind w:left="6687" w:hanging="361"/>
      </w:pPr>
      <w:rPr>
        <w:lang w:val="es-ES" w:eastAsia="en-US" w:bidi="ar-SA"/>
      </w:rPr>
    </w:lvl>
    <w:lvl w:ilvl="8">
      <w:numFmt w:val="bullet"/>
      <w:lvlText w:val="•"/>
      <w:lvlJc w:val="left"/>
      <w:pPr>
        <w:ind w:left="7725" w:hanging="361"/>
      </w:pPr>
      <w:rPr>
        <w:lang w:val="es-ES" w:eastAsia="en-US" w:bidi="ar-SA"/>
      </w:rPr>
    </w:lvl>
  </w:abstractNum>
  <w:abstractNum w:abstractNumId="20">
    <w:nsid w:val="11440BF7"/>
    <w:multiLevelType w:val="hybridMultilevel"/>
    <w:tmpl w:val="5E52FD08"/>
    <w:lvl w:ilvl="0" w:tplc="300A0001">
      <w:start w:val="1"/>
      <w:numFmt w:val="bullet"/>
      <w:lvlText w:val=""/>
      <w:lvlJc w:val="left"/>
      <w:pPr>
        <w:ind w:left="1571" w:hanging="360"/>
      </w:pPr>
      <w:rPr>
        <w:rFonts w:ascii="Symbol" w:hAnsi="Symbol" w:hint="default"/>
      </w:rPr>
    </w:lvl>
    <w:lvl w:ilvl="1" w:tplc="300A0003" w:tentative="1">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abstractNum w:abstractNumId="21">
    <w:nsid w:val="115E7589"/>
    <w:multiLevelType w:val="hybridMultilevel"/>
    <w:tmpl w:val="4538D98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2">
    <w:nsid w:val="12EA5C1B"/>
    <w:multiLevelType w:val="hybridMultilevel"/>
    <w:tmpl w:val="7D468BA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9CB2AC7"/>
    <w:multiLevelType w:val="hybridMultilevel"/>
    <w:tmpl w:val="80B63816"/>
    <w:lvl w:ilvl="0" w:tplc="17F6AB60">
      <w:start w:val="1"/>
      <w:numFmt w:val="lowerLetter"/>
      <w:lvlText w:val="%1."/>
      <w:lvlJc w:val="left"/>
      <w:pPr>
        <w:ind w:left="671" w:hanging="208"/>
      </w:pPr>
      <w:rPr>
        <w:rFonts w:ascii="Calibri" w:eastAsia="Calibri" w:hAnsi="Calibri" w:cs="Calibri" w:hint="default"/>
        <w:spacing w:val="-2"/>
        <w:w w:val="99"/>
        <w:sz w:val="22"/>
        <w:szCs w:val="22"/>
        <w:lang w:val="es-ES" w:eastAsia="en-US" w:bidi="ar-SA"/>
      </w:rPr>
    </w:lvl>
    <w:lvl w:ilvl="1" w:tplc="0B46D93C">
      <w:numFmt w:val="bullet"/>
      <w:lvlText w:val="•"/>
      <w:lvlJc w:val="left"/>
      <w:pPr>
        <w:ind w:left="1592" w:hanging="208"/>
      </w:pPr>
      <w:rPr>
        <w:lang w:val="es-ES" w:eastAsia="en-US" w:bidi="ar-SA"/>
      </w:rPr>
    </w:lvl>
    <w:lvl w:ilvl="2" w:tplc="50401AE0">
      <w:numFmt w:val="bullet"/>
      <w:lvlText w:val="•"/>
      <w:lvlJc w:val="left"/>
      <w:pPr>
        <w:ind w:left="2504" w:hanging="208"/>
      </w:pPr>
      <w:rPr>
        <w:lang w:val="es-ES" w:eastAsia="en-US" w:bidi="ar-SA"/>
      </w:rPr>
    </w:lvl>
    <w:lvl w:ilvl="3" w:tplc="49E2E842">
      <w:numFmt w:val="bullet"/>
      <w:lvlText w:val="•"/>
      <w:lvlJc w:val="left"/>
      <w:pPr>
        <w:ind w:left="3416" w:hanging="208"/>
      </w:pPr>
      <w:rPr>
        <w:lang w:val="es-ES" w:eastAsia="en-US" w:bidi="ar-SA"/>
      </w:rPr>
    </w:lvl>
    <w:lvl w:ilvl="4" w:tplc="F178480E">
      <w:numFmt w:val="bullet"/>
      <w:lvlText w:val="•"/>
      <w:lvlJc w:val="left"/>
      <w:pPr>
        <w:ind w:left="4328" w:hanging="208"/>
      </w:pPr>
      <w:rPr>
        <w:lang w:val="es-ES" w:eastAsia="en-US" w:bidi="ar-SA"/>
      </w:rPr>
    </w:lvl>
    <w:lvl w:ilvl="5" w:tplc="C25A7768">
      <w:numFmt w:val="bullet"/>
      <w:lvlText w:val="•"/>
      <w:lvlJc w:val="left"/>
      <w:pPr>
        <w:ind w:left="5240" w:hanging="208"/>
      </w:pPr>
      <w:rPr>
        <w:lang w:val="es-ES" w:eastAsia="en-US" w:bidi="ar-SA"/>
      </w:rPr>
    </w:lvl>
    <w:lvl w:ilvl="6" w:tplc="5DD65F96">
      <w:numFmt w:val="bullet"/>
      <w:lvlText w:val="•"/>
      <w:lvlJc w:val="left"/>
      <w:pPr>
        <w:ind w:left="6152" w:hanging="208"/>
      </w:pPr>
      <w:rPr>
        <w:lang w:val="es-ES" w:eastAsia="en-US" w:bidi="ar-SA"/>
      </w:rPr>
    </w:lvl>
    <w:lvl w:ilvl="7" w:tplc="948681E4">
      <w:numFmt w:val="bullet"/>
      <w:lvlText w:val="•"/>
      <w:lvlJc w:val="left"/>
      <w:pPr>
        <w:ind w:left="7064" w:hanging="208"/>
      </w:pPr>
      <w:rPr>
        <w:lang w:val="es-ES" w:eastAsia="en-US" w:bidi="ar-SA"/>
      </w:rPr>
    </w:lvl>
    <w:lvl w:ilvl="8" w:tplc="92460C34">
      <w:numFmt w:val="bullet"/>
      <w:lvlText w:val="•"/>
      <w:lvlJc w:val="left"/>
      <w:pPr>
        <w:ind w:left="7976" w:hanging="208"/>
      </w:pPr>
      <w:rPr>
        <w:lang w:val="es-ES" w:eastAsia="en-US" w:bidi="ar-SA"/>
      </w:rPr>
    </w:lvl>
  </w:abstractNum>
  <w:abstractNum w:abstractNumId="24">
    <w:nsid w:val="1A8F0AE6"/>
    <w:multiLevelType w:val="hybridMultilevel"/>
    <w:tmpl w:val="3FFAAD64"/>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1CF21518"/>
    <w:multiLevelType w:val="hybridMultilevel"/>
    <w:tmpl w:val="8D243B26"/>
    <w:lvl w:ilvl="0" w:tplc="0C0A0019">
      <w:start w:val="1"/>
      <w:numFmt w:val="lowerLetter"/>
      <w:lvlText w:val="%1."/>
      <w:lvlJc w:val="left"/>
      <w:pPr>
        <w:ind w:left="7200" w:hanging="360"/>
      </w:pPr>
      <w:rPr>
        <w:rFonts w:hint="default"/>
        <w:b w:val="0"/>
        <w:i w:val="0"/>
      </w:rPr>
    </w:lvl>
    <w:lvl w:ilvl="1" w:tplc="300A0019">
      <w:start w:val="1"/>
      <w:numFmt w:val="lowerLetter"/>
      <w:lvlText w:val="%2."/>
      <w:lvlJc w:val="left"/>
      <w:pPr>
        <w:ind w:left="8280" w:hanging="360"/>
      </w:pPr>
    </w:lvl>
    <w:lvl w:ilvl="2" w:tplc="300A001B" w:tentative="1">
      <w:start w:val="1"/>
      <w:numFmt w:val="lowerRoman"/>
      <w:lvlText w:val="%3."/>
      <w:lvlJc w:val="right"/>
      <w:pPr>
        <w:ind w:left="9000" w:hanging="180"/>
      </w:pPr>
    </w:lvl>
    <w:lvl w:ilvl="3" w:tplc="300A000F" w:tentative="1">
      <w:start w:val="1"/>
      <w:numFmt w:val="decimal"/>
      <w:lvlText w:val="%4."/>
      <w:lvlJc w:val="left"/>
      <w:pPr>
        <w:ind w:left="9720" w:hanging="360"/>
      </w:pPr>
    </w:lvl>
    <w:lvl w:ilvl="4" w:tplc="300A0019" w:tentative="1">
      <w:start w:val="1"/>
      <w:numFmt w:val="lowerLetter"/>
      <w:lvlText w:val="%5."/>
      <w:lvlJc w:val="left"/>
      <w:pPr>
        <w:ind w:left="10440" w:hanging="360"/>
      </w:pPr>
    </w:lvl>
    <w:lvl w:ilvl="5" w:tplc="300A001B" w:tentative="1">
      <w:start w:val="1"/>
      <w:numFmt w:val="lowerRoman"/>
      <w:lvlText w:val="%6."/>
      <w:lvlJc w:val="right"/>
      <w:pPr>
        <w:ind w:left="11160" w:hanging="180"/>
      </w:pPr>
    </w:lvl>
    <w:lvl w:ilvl="6" w:tplc="300A000F" w:tentative="1">
      <w:start w:val="1"/>
      <w:numFmt w:val="decimal"/>
      <w:lvlText w:val="%7."/>
      <w:lvlJc w:val="left"/>
      <w:pPr>
        <w:ind w:left="11880" w:hanging="360"/>
      </w:pPr>
    </w:lvl>
    <w:lvl w:ilvl="7" w:tplc="300A0019" w:tentative="1">
      <w:start w:val="1"/>
      <w:numFmt w:val="lowerLetter"/>
      <w:lvlText w:val="%8."/>
      <w:lvlJc w:val="left"/>
      <w:pPr>
        <w:ind w:left="12600" w:hanging="360"/>
      </w:pPr>
    </w:lvl>
    <w:lvl w:ilvl="8" w:tplc="300A001B" w:tentative="1">
      <w:start w:val="1"/>
      <w:numFmt w:val="lowerRoman"/>
      <w:lvlText w:val="%9."/>
      <w:lvlJc w:val="right"/>
      <w:pPr>
        <w:ind w:left="13320" w:hanging="180"/>
      </w:pPr>
    </w:lvl>
  </w:abstractNum>
  <w:abstractNum w:abstractNumId="26">
    <w:nsid w:val="1E4F0130"/>
    <w:multiLevelType w:val="hybridMultilevel"/>
    <w:tmpl w:val="DC4AC6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21240E66"/>
    <w:multiLevelType w:val="hybridMultilevel"/>
    <w:tmpl w:val="07B64F48"/>
    <w:lvl w:ilvl="0" w:tplc="30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219E5F7B"/>
    <w:multiLevelType w:val="hybridMultilevel"/>
    <w:tmpl w:val="70000F62"/>
    <w:lvl w:ilvl="0" w:tplc="0C0A0019">
      <w:start w:val="1"/>
      <w:numFmt w:val="lowerLetter"/>
      <w:lvlText w:val="%1."/>
      <w:lvlJc w:val="left"/>
      <w:pPr>
        <w:ind w:left="360" w:hanging="360"/>
      </w:pPr>
      <w:rPr>
        <w:rFonts w:hint="default"/>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2329152D"/>
    <w:multiLevelType w:val="hybridMultilevel"/>
    <w:tmpl w:val="20CCA3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nsid w:val="25DA617E"/>
    <w:multiLevelType w:val="hybridMultilevel"/>
    <w:tmpl w:val="2278D186"/>
    <w:lvl w:ilvl="0" w:tplc="FFFFFFFF">
      <w:start w:val="1"/>
      <w:numFmt w:val="decimal"/>
      <w:lvlText w:val="%1."/>
      <w:lvlJc w:val="left"/>
      <w:pPr>
        <w:ind w:left="853" w:hanging="49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29281350"/>
    <w:multiLevelType w:val="multilevel"/>
    <w:tmpl w:val="09F66B02"/>
    <w:lvl w:ilvl="0">
      <w:start w:val="4"/>
      <w:numFmt w:val="decimal"/>
      <w:lvlText w:val="%1"/>
      <w:lvlJc w:val="left"/>
      <w:pPr>
        <w:ind w:left="795" w:hanging="332"/>
      </w:pPr>
      <w:rPr>
        <w:lang w:val="es-ES" w:eastAsia="en-US" w:bidi="ar-SA"/>
      </w:rPr>
    </w:lvl>
    <w:lvl w:ilvl="1">
      <w:start w:val="4"/>
      <w:numFmt w:val="decimal"/>
      <w:lvlText w:val="%1.%2"/>
      <w:lvlJc w:val="left"/>
      <w:pPr>
        <w:ind w:left="795" w:hanging="332"/>
      </w:pPr>
      <w:rPr>
        <w:rFonts w:ascii="Calibri" w:eastAsia="Calibri" w:hAnsi="Calibri" w:cs="Calibri" w:hint="default"/>
        <w:b/>
        <w:bCs/>
        <w:w w:val="99"/>
        <w:sz w:val="22"/>
        <w:szCs w:val="22"/>
        <w:lang w:val="es-ES" w:eastAsia="en-US" w:bidi="ar-SA"/>
      </w:rPr>
    </w:lvl>
    <w:lvl w:ilvl="2">
      <w:start w:val="1"/>
      <w:numFmt w:val="decimal"/>
      <w:lvlText w:val="%1.%2.%3"/>
      <w:lvlJc w:val="left"/>
      <w:pPr>
        <w:ind w:left="463" w:hanging="552"/>
      </w:pPr>
      <w:rPr>
        <w:rFonts w:ascii="Calibri" w:eastAsia="Calibri" w:hAnsi="Calibri" w:cs="Calibri" w:hint="default"/>
        <w:b/>
        <w:bCs/>
        <w:w w:val="99"/>
        <w:sz w:val="22"/>
        <w:szCs w:val="22"/>
        <w:lang w:val="es-ES" w:eastAsia="en-US" w:bidi="ar-SA"/>
      </w:rPr>
    </w:lvl>
    <w:lvl w:ilvl="3">
      <w:numFmt w:val="bullet"/>
      <w:lvlText w:val="•"/>
      <w:lvlJc w:val="left"/>
      <w:pPr>
        <w:ind w:left="2800" w:hanging="552"/>
      </w:pPr>
      <w:rPr>
        <w:lang w:val="es-ES" w:eastAsia="en-US" w:bidi="ar-SA"/>
      </w:rPr>
    </w:lvl>
    <w:lvl w:ilvl="4">
      <w:numFmt w:val="bullet"/>
      <w:lvlText w:val="•"/>
      <w:lvlJc w:val="left"/>
      <w:pPr>
        <w:ind w:left="3800" w:hanging="552"/>
      </w:pPr>
      <w:rPr>
        <w:lang w:val="es-ES" w:eastAsia="en-US" w:bidi="ar-SA"/>
      </w:rPr>
    </w:lvl>
    <w:lvl w:ilvl="5">
      <w:numFmt w:val="bullet"/>
      <w:lvlText w:val="•"/>
      <w:lvlJc w:val="left"/>
      <w:pPr>
        <w:ind w:left="4800" w:hanging="552"/>
      </w:pPr>
      <w:rPr>
        <w:lang w:val="es-ES" w:eastAsia="en-US" w:bidi="ar-SA"/>
      </w:rPr>
    </w:lvl>
    <w:lvl w:ilvl="6">
      <w:numFmt w:val="bullet"/>
      <w:lvlText w:val="•"/>
      <w:lvlJc w:val="left"/>
      <w:pPr>
        <w:ind w:left="5800" w:hanging="552"/>
      </w:pPr>
      <w:rPr>
        <w:lang w:val="es-ES" w:eastAsia="en-US" w:bidi="ar-SA"/>
      </w:rPr>
    </w:lvl>
    <w:lvl w:ilvl="7">
      <w:numFmt w:val="bullet"/>
      <w:lvlText w:val="•"/>
      <w:lvlJc w:val="left"/>
      <w:pPr>
        <w:ind w:left="6800" w:hanging="552"/>
      </w:pPr>
      <w:rPr>
        <w:lang w:val="es-ES" w:eastAsia="en-US" w:bidi="ar-SA"/>
      </w:rPr>
    </w:lvl>
    <w:lvl w:ilvl="8">
      <w:numFmt w:val="bullet"/>
      <w:lvlText w:val="•"/>
      <w:lvlJc w:val="left"/>
      <w:pPr>
        <w:ind w:left="7800" w:hanging="552"/>
      </w:pPr>
      <w:rPr>
        <w:lang w:val="es-ES" w:eastAsia="en-US" w:bidi="ar-SA"/>
      </w:rPr>
    </w:lvl>
  </w:abstractNum>
  <w:abstractNum w:abstractNumId="32">
    <w:nsid w:val="298F0B0C"/>
    <w:multiLevelType w:val="hybridMultilevel"/>
    <w:tmpl w:val="174C0300"/>
    <w:lvl w:ilvl="0" w:tplc="300A0001">
      <w:start w:val="1"/>
      <w:numFmt w:val="bullet"/>
      <w:lvlText w:val=""/>
      <w:lvlJc w:val="left"/>
      <w:pPr>
        <w:ind w:left="1571" w:hanging="360"/>
      </w:pPr>
      <w:rPr>
        <w:rFonts w:ascii="Symbol" w:hAnsi="Symbol" w:hint="default"/>
      </w:rPr>
    </w:lvl>
    <w:lvl w:ilvl="1" w:tplc="300A0003">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abstractNum w:abstractNumId="33">
    <w:nsid w:val="2A78695A"/>
    <w:multiLevelType w:val="hybridMultilevel"/>
    <w:tmpl w:val="98A21828"/>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2BB15931"/>
    <w:multiLevelType w:val="hybridMultilevel"/>
    <w:tmpl w:val="8A7C3BB6"/>
    <w:lvl w:ilvl="0" w:tplc="FFFFFFF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31E609D0"/>
    <w:multiLevelType w:val="hybridMultilevel"/>
    <w:tmpl w:val="2A70752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323B49E2"/>
    <w:multiLevelType w:val="multilevel"/>
    <w:tmpl w:val="6E0891C8"/>
    <w:lvl w:ilvl="0">
      <w:start w:val="4"/>
      <w:numFmt w:val="decimal"/>
      <w:lvlText w:val="%1"/>
      <w:lvlJc w:val="left"/>
      <w:pPr>
        <w:ind w:left="463" w:hanging="576"/>
      </w:pPr>
      <w:rPr>
        <w:lang w:val="es-ES" w:eastAsia="en-US" w:bidi="ar-SA"/>
      </w:rPr>
    </w:lvl>
    <w:lvl w:ilvl="1">
      <w:start w:val="6"/>
      <w:numFmt w:val="decimal"/>
      <w:lvlText w:val="%1.%2"/>
      <w:lvlJc w:val="left"/>
      <w:pPr>
        <w:ind w:left="463" w:hanging="576"/>
      </w:pPr>
      <w:rPr>
        <w:lang w:val="es-ES" w:eastAsia="en-US" w:bidi="ar-SA"/>
      </w:rPr>
    </w:lvl>
    <w:lvl w:ilvl="2">
      <w:start w:val="1"/>
      <w:numFmt w:val="decimal"/>
      <w:lvlText w:val="%1.%2.%3"/>
      <w:lvlJc w:val="left"/>
      <w:pPr>
        <w:ind w:left="463" w:hanging="576"/>
      </w:pPr>
      <w:rPr>
        <w:rFonts w:ascii="Calibri" w:eastAsia="Calibri" w:hAnsi="Calibri" w:cs="Calibri" w:hint="default"/>
        <w:b/>
        <w:bCs/>
        <w:w w:val="99"/>
        <w:sz w:val="22"/>
        <w:szCs w:val="22"/>
        <w:lang w:val="es-ES" w:eastAsia="en-US" w:bidi="ar-SA"/>
      </w:rPr>
    </w:lvl>
    <w:lvl w:ilvl="3">
      <w:start w:val="1"/>
      <w:numFmt w:val="lowerLetter"/>
      <w:lvlText w:val="%4."/>
      <w:lvlJc w:val="left"/>
      <w:pPr>
        <w:ind w:left="1764" w:hanging="221"/>
      </w:pPr>
      <w:rPr>
        <w:rFonts w:ascii="Calibri" w:eastAsia="Calibri" w:hAnsi="Calibri" w:cs="Calibri" w:hint="default"/>
        <w:spacing w:val="-2"/>
        <w:w w:val="99"/>
        <w:sz w:val="22"/>
        <w:szCs w:val="22"/>
        <w:lang w:val="es-ES" w:eastAsia="en-US" w:bidi="ar-SA"/>
      </w:rPr>
    </w:lvl>
    <w:lvl w:ilvl="4">
      <w:numFmt w:val="bullet"/>
      <w:lvlText w:val="•"/>
      <w:lvlJc w:val="left"/>
      <w:pPr>
        <w:ind w:left="4440" w:hanging="221"/>
      </w:pPr>
      <w:rPr>
        <w:lang w:val="es-ES" w:eastAsia="en-US" w:bidi="ar-SA"/>
      </w:rPr>
    </w:lvl>
    <w:lvl w:ilvl="5">
      <w:numFmt w:val="bullet"/>
      <w:lvlText w:val="•"/>
      <w:lvlJc w:val="left"/>
      <w:pPr>
        <w:ind w:left="5333" w:hanging="221"/>
      </w:pPr>
      <w:rPr>
        <w:lang w:val="es-ES" w:eastAsia="en-US" w:bidi="ar-SA"/>
      </w:rPr>
    </w:lvl>
    <w:lvl w:ilvl="6">
      <w:numFmt w:val="bullet"/>
      <w:lvlText w:val="•"/>
      <w:lvlJc w:val="left"/>
      <w:pPr>
        <w:ind w:left="6226" w:hanging="221"/>
      </w:pPr>
      <w:rPr>
        <w:lang w:val="es-ES" w:eastAsia="en-US" w:bidi="ar-SA"/>
      </w:rPr>
    </w:lvl>
    <w:lvl w:ilvl="7">
      <w:numFmt w:val="bullet"/>
      <w:lvlText w:val="•"/>
      <w:lvlJc w:val="left"/>
      <w:pPr>
        <w:ind w:left="7120" w:hanging="221"/>
      </w:pPr>
      <w:rPr>
        <w:lang w:val="es-ES" w:eastAsia="en-US" w:bidi="ar-SA"/>
      </w:rPr>
    </w:lvl>
    <w:lvl w:ilvl="8">
      <w:numFmt w:val="bullet"/>
      <w:lvlText w:val="•"/>
      <w:lvlJc w:val="left"/>
      <w:pPr>
        <w:ind w:left="8013" w:hanging="221"/>
      </w:pPr>
      <w:rPr>
        <w:lang w:val="es-ES" w:eastAsia="en-US" w:bidi="ar-SA"/>
      </w:rPr>
    </w:lvl>
  </w:abstractNum>
  <w:abstractNum w:abstractNumId="37">
    <w:nsid w:val="36E814EE"/>
    <w:multiLevelType w:val="hybridMultilevel"/>
    <w:tmpl w:val="63182B6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37B2652B"/>
    <w:multiLevelType w:val="hybridMultilevel"/>
    <w:tmpl w:val="F3FE058C"/>
    <w:lvl w:ilvl="0" w:tplc="5BA2E2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9">
    <w:nsid w:val="37CA7932"/>
    <w:multiLevelType w:val="hybridMultilevel"/>
    <w:tmpl w:val="16C25940"/>
    <w:lvl w:ilvl="0" w:tplc="0C0A0019">
      <w:start w:val="1"/>
      <w:numFmt w:val="lowerLetter"/>
      <w:lvlText w:val="%1."/>
      <w:lvlJc w:val="left"/>
      <w:pPr>
        <w:ind w:left="720" w:hanging="360"/>
      </w:pPr>
      <w:rPr>
        <w:rFonts w:hint="default"/>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nsid w:val="37D80C22"/>
    <w:multiLevelType w:val="hybridMultilevel"/>
    <w:tmpl w:val="F6BAE45A"/>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41">
    <w:nsid w:val="3AE054D6"/>
    <w:multiLevelType w:val="hybridMultilevel"/>
    <w:tmpl w:val="AEBAA90E"/>
    <w:lvl w:ilvl="0" w:tplc="29E6A734">
      <w:numFmt w:val="bullet"/>
      <w:lvlText w:val="•"/>
      <w:lvlJc w:val="left"/>
      <w:pPr>
        <w:ind w:left="1168" w:hanging="111"/>
      </w:pPr>
      <w:rPr>
        <w:rFonts w:ascii="Calibri" w:eastAsia="Calibri" w:hAnsi="Calibri" w:cs="Calibri" w:hint="default"/>
        <w:w w:val="99"/>
        <w:sz w:val="20"/>
        <w:szCs w:val="20"/>
        <w:lang w:val="es-ES" w:eastAsia="en-US" w:bidi="ar-SA"/>
      </w:rPr>
    </w:lvl>
    <w:lvl w:ilvl="1" w:tplc="EB98DDEA">
      <w:numFmt w:val="bullet"/>
      <w:lvlText w:val="•"/>
      <w:lvlJc w:val="left"/>
      <w:pPr>
        <w:ind w:left="2024" w:hanging="111"/>
      </w:pPr>
      <w:rPr>
        <w:lang w:val="es-ES" w:eastAsia="en-US" w:bidi="ar-SA"/>
      </w:rPr>
    </w:lvl>
    <w:lvl w:ilvl="2" w:tplc="F92EE178">
      <w:numFmt w:val="bullet"/>
      <w:lvlText w:val="•"/>
      <w:lvlJc w:val="left"/>
      <w:pPr>
        <w:ind w:left="2888" w:hanging="111"/>
      </w:pPr>
      <w:rPr>
        <w:lang w:val="es-ES" w:eastAsia="en-US" w:bidi="ar-SA"/>
      </w:rPr>
    </w:lvl>
    <w:lvl w:ilvl="3" w:tplc="576C58E0">
      <w:numFmt w:val="bullet"/>
      <w:lvlText w:val="•"/>
      <w:lvlJc w:val="left"/>
      <w:pPr>
        <w:ind w:left="3752" w:hanging="111"/>
      </w:pPr>
      <w:rPr>
        <w:lang w:val="es-ES" w:eastAsia="en-US" w:bidi="ar-SA"/>
      </w:rPr>
    </w:lvl>
    <w:lvl w:ilvl="4" w:tplc="1804CDD6">
      <w:numFmt w:val="bullet"/>
      <w:lvlText w:val="•"/>
      <w:lvlJc w:val="left"/>
      <w:pPr>
        <w:ind w:left="4616" w:hanging="111"/>
      </w:pPr>
      <w:rPr>
        <w:lang w:val="es-ES" w:eastAsia="en-US" w:bidi="ar-SA"/>
      </w:rPr>
    </w:lvl>
    <w:lvl w:ilvl="5" w:tplc="09DEF2DC">
      <w:numFmt w:val="bullet"/>
      <w:lvlText w:val="•"/>
      <w:lvlJc w:val="left"/>
      <w:pPr>
        <w:ind w:left="5480" w:hanging="111"/>
      </w:pPr>
      <w:rPr>
        <w:lang w:val="es-ES" w:eastAsia="en-US" w:bidi="ar-SA"/>
      </w:rPr>
    </w:lvl>
    <w:lvl w:ilvl="6" w:tplc="61A8EC76">
      <w:numFmt w:val="bullet"/>
      <w:lvlText w:val="•"/>
      <w:lvlJc w:val="left"/>
      <w:pPr>
        <w:ind w:left="6344" w:hanging="111"/>
      </w:pPr>
      <w:rPr>
        <w:lang w:val="es-ES" w:eastAsia="en-US" w:bidi="ar-SA"/>
      </w:rPr>
    </w:lvl>
    <w:lvl w:ilvl="7" w:tplc="153AD6AC">
      <w:numFmt w:val="bullet"/>
      <w:lvlText w:val="•"/>
      <w:lvlJc w:val="left"/>
      <w:pPr>
        <w:ind w:left="7208" w:hanging="111"/>
      </w:pPr>
      <w:rPr>
        <w:lang w:val="es-ES" w:eastAsia="en-US" w:bidi="ar-SA"/>
      </w:rPr>
    </w:lvl>
    <w:lvl w:ilvl="8" w:tplc="0268BB4A">
      <w:numFmt w:val="bullet"/>
      <w:lvlText w:val="•"/>
      <w:lvlJc w:val="left"/>
      <w:pPr>
        <w:ind w:left="8072" w:hanging="111"/>
      </w:pPr>
      <w:rPr>
        <w:lang w:val="es-ES" w:eastAsia="en-US" w:bidi="ar-SA"/>
      </w:rPr>
    </w:lvl>
  </w:abstractNum>
  <w:abstractNum w:abstractNumId="42">
    <w:nsid w:val="3E800514"/>
    <w:multiLevelType w:val="multilevel"/>
    <w:tmpl w:val="0E7034E8"/>
    <w:lvl w:ilvl="0">
      <w:start w:val="4"/>
      <w:numFmt w:val="decimal"/>
      <w:lvlText w:val="%1"/>
      <w:lvlJc w:val="left"/>
      <w:pPr>
        <w:ind w:left="1139" w:hanging="676"/>
      </w:pPr>
      <w:rPr>
        <w:lang w:val="es-ES" w:eastAsia="en-US" w:bidi="ar-SA"/>
      </w:rPr>
    </w:lvl>
    <w:lvl w:ilvl="1">
      <w:start w:val="2"/>
      <w:numFmt w:val="decimal"/>
      <w:lvlText w:val="%1.%2"/>
      <w:lvlJc w:val="left"/>
      <w:pPr>
        <w:ind w:left="1139" w:hanging="676"/>
      </w:pPr>
      <w:rPr>
        <w:lang w:val="es-ES" w:eastAsia="en-US" w:bidi="ar-SA"/>
      </w:rPr>
    </w:lvl>
    <w:lvl w:ilvl="2">
      <w:start w:val="3"/>
      <w:numFmt w:val="decimal"/>
      <w:lvlText w:val="%1.%2.%3"/>
      <w:lvlJc w:val="left"/>
      <w:pPr>
        <w:ind w:left="1139" w:hanging="676"/>
      </w:pPr>
      <w:rPr>
        <w:lang w:val="es-ES" w:eastAsia="en-US" w:bidi="ar-SA"/>
      </w:rPr>
    </w:lvl>
    <w:lvl w:ilvl="3">
      <w:start w:val="1"/>
      <w:numFmt w:val="decimal"/>
      <w:lvlText w:val="%1.%2.%3.%4"/>
      <w:lvlJc w:val="left"/>
      <w:pPr>
        <w:ind w:left="1139" w:hanging="676"/>
      </w:pPr>
      <w:rPr>
        <w:rFonts w:ascii="Calibri" w:eastAsia="Calibri" w:hAnsi="Calibri" w:cs="Calibri" w:hint="default"/>
        <w:b/>
        <w:bCs/>
        <w:w w:val="99"/>
        <w:sz w:val="22"/>
        <w:szCs w:val="22"/>
        <w:lang w:val="es-ES" w:eastAsia="en-US" w:bidi="ar-SA"/>
      </w:rPr>
    </w:lvl>
    <w:lvl w:ilvl="4">
      <w:numFmt w:val="bullet"/>
      <w:lvlText w:val="•"/>
      <w:lvlJc w:val="left"/>
      <w:pPr>
        <w:ind w:left="4604" w:hanging="676"/>
      </w:pPr>
      <w:rPr>
        <w:lang w:val="es-ES" w:eastAsia="en-US" w:bidi="ar-SA"/>
      </w:rPr>
    </w:lvl>
    <w:lvl w:ilvl="5">
      <w:numFmt w:val="bullet"/>
      <w:lvlText w:val="•"/>
      <w:lvlJc w:val="left"/>
      <w:pPr>
        <w:ind w:left="5470" w:hanging="676"/>
      </w:pPr>
      <w:rPr>
        <w:lang w:val="es-ES" w:eastAsia="en-US" w:bidi="ar-SA"/>
      </w:rPr>
    </w:lvl>
    <w:lvl w:ilvl="6">
      <w:numFmt w:val="bullet"/>
      <w:lvlText w:val="•"/>
      <w:lvlJc w:val="left"/>
      <w:pPr>
        <w:ind w:left="6336" w:hanging="676"/>
      </w:pPr>
      <w:rPr>
        <w:lang w:val="es-ES" w:eastAsia="en-US" w:bidi="ar-SA"/>
      </w:rPr>
    </w:lvl>
    <w:lvl w:ilvl="7">
      <w:numFmt w:val="bullet"/>
      <w:lvlText w:val="•"/>
      <w:lvlJc w:val="left"/>
      <w:pPr>
        <w:ind w:left="7202" w:hanging="676"/>
      </w:pPr>
      <w:rPr>
        <w:lang w:val="es-ES" w:eastAsia="en-US" w:bidi="ar-SA"/>
      </w:rPr>
    </w:lvl>
    <w:lvl w:ilvl="8">
      <w:numFmt w:val="bullet"/>
      <w:lvlText w:val="•"/>
      <w:lvlJc w:val="left"/>
      <w:pPr>
        <w:ind w:left="8068" w:hanging="676"/>
      </w:pPr>
      <w:rPr>
        <w:lang w:val="es-ES" w:eastAsia="en-US" w:bidi="ar-SA"/>
      </w:rPr>
    </w:lvl>
  </w:abstractNum>
  <w:abstractNum w:abstractNumId="43">
    <w:nsid w:val="3EA75891"/>
    <w:multiLevelType w:val="hybridMultilevel"/>
    <w:tmpl w:val="40F67E3C"/>
    <w:lvl w:ilvl="0" w:tplc="8716DE06">
      <w:start w:val="1"/>
      <w:numFmt w:val="decimal"/>
      <w:lvlText w:val="%1."/>
      <w:lvlJc w:val="left"/>
      <w:pPr>
        <w:ind w:left="853" w:hanging="493"/>
      </w:pPr>
      <w:rPr>
        <w:rFonts w:hint="default"/>
      </w:rPr>
    </w:lvl>
    <w:lvl w:ilvl="1" w:tplc="FFFFFFFF" w:tentative="1">
      <w:start w:val="1"/>
      <w:numFmt w:val="bullet"/>
      <w:lvlText w:val="o"/>
      <w:lvlJc w:val="left"/>
      <w:pPr>
        <w:ind w:left="1921" w:hanging="360"/>
      </w:pPr>
      <w:rPr>
        <w:rFonts w:ascii="Courier New" w:hAnsi="Courier New" w:cs="Courier New" w:hint="default"/>
      </w:rPr>
    </w:lvl>
    <w:lvl w:ilvl="2" w:tplc="FFFFFFFF" w:tentative="1">
      <w:start w:val="1"/>
      <w:numFmt w:val="bullet"/>
      <w:lvlText w:val=""/>
      <w:lvlJc w:val="left"/>
      <w:pPr>
        <w:ind w:left="2641" w:hanging="360"/>
      </w:pPr>
      <w:rPr>
        <w:rFonts w:ascii="Wingdings" w:hAnsi="Wingdings" w:hint="default"/>
      </w:rPr>
    </w:lvl>
    <w:lvl w:ilvl="3" w:tplc="FFFFFFFF" w:tentative="1">
      <w:start w:val="1"/>
      <w:numFmt w:val="bullet"/>
      <w:lvlText w:val=""/>
      <w:lvlJc w:val="left"/>
      <w:pPr>
        <w:ind w:left="3361" w:hanging="360"/>
      </w:pPr>
      <w:rPr>
        <w:rFonts w:ascii="Symbol" w:hAnsi="Symbol" w:hint="default"/>
      </w:rPr>
    </w:lvl>
    <w:lvl w:ilvl="4" w:tplc="FFFFFFFF" w:tentative="1">
      <w:start w:val="1"/>
      <w:numFmt w:val="bullet"/>
      <w:lvlText w:val="o"/>
      <w:lvlJc w:val="left"/>
      <w:pPr>
        <w:ind w:left="4081" w:hanging="360"/>
      </w:pPr>
      <w:rPr>
        <w:rFonts w:ascii="Courier New" w:hAnsi="Courier New" w:cs="Courier New" w:hint="default"/>
      </w:rPr>
    </w:lvl>
    <w:lvl w:ilvl="5" w:tplc="FFFFFFFF" w:tentative="1">
      <w:start w:val="1"/>
      <w:numFmt w:val="bullet"/>
      <w:lvlText w:val=""/>
      <w:lvlJc w:val="left"/>
      <w:pPr>
        <w:ind w:left="4801" w:hanging="360"/>
      </w:pPr>
      <w:rPr>
        <w:rFonts w:ascii="Wingdings" w:hAnsi="Wingdings" w:hint="default"/>
      </w:rPr>
    </w:lvl>
    <w:lvl w:ilvl="6" w:tplc="FFFFFFFF" w:tentative="1">
      <w:start w:val="1"/>
      <w:numFmt w:val="bullet"/>
      <w:lvlText w:val=""/>
      <w:lvlJc w:val="left"/>
      <w:pPr>
        <w:ind w:left="5521" w:hanging="360"/>
      </w:pPr>
      <w:rPr>
        <w:rFonts w:ascii="Symbol" w:hAnsi="Symbol" w:hint="default"/>
      </w:rPr>
    </w:lvl>
    <w:lvl w:ilvl="7" w:tplc="FFFFFFFF" w:tentative="1">
      <w:start w:val="1"/>
      <w:numFmt w:val="bullet"/>
      <w:lvlText w:val="o"/>
      <w:lvlJc w:val="left"/>
      <w:pPr>
        <w:ind w:left="6241" w:hanging="360"/>
      </w:pPr>
      <w:rPr>
        <w:rFonts w:ascii="Courier New" w:hAnsi="Courier New" w:cs="Courier New" w:hint="default"/>
      </w:rPr>
    </w:lvl>
    <w:lvl w:ilvl="8" w:tplc="FFFFFFFF" w:tentative="1">
      <w:start w:val="1"/>
      <w:numFmt w:val="bullet"/>
      <w:lvlText w:val=""/>
      <w:lvlJc w:val="left"/>
      <w:pPr>
        <w:ind w:left="6961" w:hanging="360"/>
      </w:pPr>
      <w:rPr>
        <w:rFonts w:ascii="Wingdings" w:hAnsi="Wingdings" w:hint="default"/>
      </w:rPr>
    </w:lvl>
  </w:abstractNum>
  <w:abstractNum w:abstractNumId="44">
    <w:nsid w:val="3EC37BD1"/>
    <w:multiLevelType w:val="hybridMultilevel"/>
    <w:tmpl w:val="273EF494"/>
    <w:lvl w:ilvl="0" w:tplc="915C1796">
      <w:start w:val="1"/>
      <w:numFmt w:val="upperLetter"/>
      <w:lvlText w:val="%1."/>
      <w:lvlJc w:val="left"/>
      <w:pPr>
        <w:ind w:left="1800" w:hanging="360"/>
      </w:pPr>
      <w:rPr>
        <w:rFonts w:hint="default"/>
      </w:r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45">
    <w:nsid w:val="3FF25CAE"/>
    <w:multiLevelType w:val="hybridMultilevel"/>
    <w:tmpl w:val="AF20D060"/>
    <w:lvl w:ilvl="0" w:tplc="FFFFFFFF">
      <w:start w:val="1"/>
      <w:numFmt w:val="decimal"/>
      <w:lvlText w:val="%1."/>
      <w:lvlJc w:val="left"/>
      <w:pPr>
        <w:ind w:left="1571" w:hanging="360"/>
      </w:pPr>
      <w:rPr>
        <w:rFonts w:hint="default"/>
      </w:rPr>
    </w:lvl>
    <w:lvl w:ilvl="1" w:tplc="FFFFFFFF">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6">
    <w:nsid w:val="45464D0E"/>
    <w:multiLevelType w:val="hybridMultilevel"/>
    <w:tmpl w:val="40D239B2"/>
    <w:lvl w:ilvl="0" w:tplc="0C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nsid w:val="476B15EB"/>
    <w:multiLevelType w:val="hybridMultilevel"/>
    <w:tmpl w:val="2278D186"/>
    <w:lvl w:ilvl="0" w:tplc="8716DE06">
      <w:start w:val="1"/>
      <w:numFmt w:val="decimal"/>
      <w:lvlText w:val="%1."/>
      <w:lvlJc w:val="left"/>
      <w:pPr>
        <w:ind w:left="853" w:hanging="493"/>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nsid w:val="477B703C"/>
    <w:multiLevelType w:val="hybridMultilevel"/>
    <w:tmpl w:val="FF9EDF72"/>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9">
    <w:nsid w:val="491A3650"/>
    <w:multiLevelType w:val="multilevel"/>
    <w:tmpl w:val="8F52CDC8"/>
    <w:lvl w:ilvl="0">
      <w:start w:val="4"/>
      <w:numFmt w:val="decimal"/>
      <w:lvlText w:val="%1"/>
      <w:lvlJc w:val="left"/>
      <w:pPr>
        <w:ind w:left="1139" w:hanging="676"/>
      </w:pPr>
      <w:rPr>
        <w:lang w:val="es-ES" w:eastAsia="en-US" w:bidi="ar-SA"/>
      </w:rPr>
    </w:lvl>
    <w:lvl w:ilvl="1">
      <w:start w:val="2"/>
      <w:numFmt w:val="decimal"/>
      <w:lvlText w:val="%1.%2"/>
      <w:lvlJc w:val="left"/>
      <w:pPr>
        <w:ind w:left="1139" w:hanging="676"/>
      </w:pPr>
      <w:rPr>
        <w:lang w:val="es-ES" w:eastAsia="en-US" w:bidi="ar-SA"/>
      </w:rPr>
    </w:lvl>
    <w:lvl w:ilvl="2">
      <w:start w:val="2"/>
      <w:numFmt w:val="decimal"/>
      <w:lvlText w:val="%1.%2.%3"/>
      <w:lvlJc w:val="left"/>
      <w:pPr>
        <w:ind w:left="1139" w:hanging="676"/>
      </w:pPr>
      <w:rPr>
        <w:lang w:val="es-ES" w:eastAsia="en-US" w:bidi="ar-SA"/>
      </w:rPr>
    </w:lvl>
    <w:lvl w:ilvl="3">
      <w:start w:val="1"/>
      <w:numFmt w:val="decimal"/>
      <w:lvlText w:val="%1.%2.%3.%4"/>
      <w:lvlJc w:val="left"/>
      <w:pPr>
        <w:ind w:left="1139" w:hanging="676"/>
      </w:pPr>
      <w:rPr>
        <w:rFonts w:ascii="Calibri" w:eastAsia="Calibri" w:hAnsi="Calibri" w:cs="Calibri" w:hint="default"/>
        <w:b/>
        <w:bCs/>
        <w:w w:val="99"/>
        <w:sz w:val="22"/>
        <w:szCs w:val="22"/>
        <w:lang w:val="es-ES" w:eastAsia="en-US" w:bidi="ar-SA"/>
      </w:rPr>
    </w:lvl>
    <w:lvl w:ilvl="4">
      <w:start w:val="1"/>
      <w:numFmt w:val="lowerLetter"/>
      <w:lvlText w:val="%5."/>
      <w:lvlJc w:val="left"/>
      <w:pPr>
        <w:ind w:left="1904" w:hanging="221"/>
      </w:pPr>
      <w:rPr>
        <w:rFonts w:ascii="Calibri" w:eastAsia="Calibri" w:hAnsi="Calibri" w:cs="Calibri" w:hint="default"/>
        <w:spacing w:val="-2"/>
        <w:w w:val="99"/>
        <w:sz w:val="22"/>
        <w:szCs w:val="22"/>
        <w:lang w:val="es-ES" w:eastAsia="en-US" w:bidi="ar-SA"/>
      </w:rPr>
    </w:lvl>
    <w:lvl w:ilvl="5">
      <w:numFmt w:val="bullet"/>
      <w:lvlText w:val="•"/>
      <w:lvlJc w:val="left"/>
      <w:pPr>
        <w:ind w:left="5411" w:hanging="221"/>
      </w:pPr>
      <w:rPr>
        <w:lang w:val="es-ES" w:eastAsia="en-US" w:bidi="ar-SA"/>
      </w:rPr>
    </w:lvl>
    <w:lvl w:ilvl="6">
      <w:numFmt w:val="bullet"/>
      <w:lvlText w:val="•"/>
      <w:lvlJc w:val="left"/>
      <w:pPr>
        <w:ind w:left="6288" w:hanging="221"/>
      </w:pPr>
      <w:rPr>
        <w:lang w:val="es-ES" w:eastAsia="en-US" w:bidi="ar-SA"/>
      </w:rPr>
    </w:lvl>
    <w:lvl w:ilvl="7">
      <w:numFmt w:val="bullet"/>
      <w:lvlText w:val="•"/>
      <w:lvlJc w:val="left"/>
      <w:pPr>
        <w:ind w:left="7166" w:hanging="221"/>
      </w:pPr>
      <w:rPr>
        <w:lang w:val="es-ES" w:eastAsia="en-US" w:bidi="ar-SA"/>
      </w:rPr>
    </w:lvl>
    <w:lvl w:ilvl="8">
      <w:numFmt w:val="bullet"/>
      <w:lvlText w:val="•"/>
      <w:lvlJc w:val="left"/>
      <w:pPr>
        <w:ind w:left="8044" w:hanging="221"/>
      </w:pPr>
      <w:rPr>
        <w:lang w:val="es-ES" w:eastAsia="en-US" w:bidi="ar-SA"/>
      </w:rPr>
    </w:lvl>
  </w:abstractNum>
  <w:abstractNum w:abstractNumId="50">
    <w:nsid w:val="497559E1"/>
    <w:multiLevelType w:val="hybridMultilevel"/>
    <w:tmpl w:val="A6C673CE"/>
    <w:lvl w:ilvl="0" w:tplc="15D27018">
      <w:numFmt w:val="bullet"/>
      <w:lvlText w:val="•"/>
      <w:lvlJc w:val="left"/>
      <w:pPr>
        <w:ind w:left="463" w:hanging="196"/>
      </w:pPr>
      <w:rPr>
        <w:rFonts w:ascii="Calibri" w:eastAsia="Calibri" w:hAnsi="Calibri" w:cs="Calibri" w:hint="default"/>
        <w:w w:val="99"/>
        <w:sz w:val="22"/>
        <w:szCs w:val="22"/>
        <w:u w:val="single" w:color="000000"/>
        <w:lang w:val="es-ES" w:eastAsia="en-US" w:bidi="ar-SA"/>
      </w:rPr>
    </w:lvl>
    <w:lvl w:ilvl="1" w:tplc="DD023398">
      <w:numFmt w:val="bullet"/>
      <w:lvlText w:val="•"/>
      <w:lvlJc w:val="left"/>
      <w:pPr>
        <w:ind w:left="1394" w:hanging="196"/>
      </w:pPr>
      <w:rPr>
        <w:lang w:val="es-ES" w:eastAsia="en-US" w:bidi="ar-SA"/>
      </w:rPr>
    </w:lvl>
    <w:lvl w:ilvl="2" w:tplc="B8680F0C">
      <w:numFmt w:val="bullet"/>
      <w:lvlText w:val="•"/>
      <w:lvlJc w:val="left"/>
      <w:pPr>
        <w:ind w:left="2328" w:hanging="196"/>
      </w:pPr>
      <w:rPr>
        <w:lang w:val="es-ES" w:eastAsia="en-US" w:bidi="ar-SA"/>
      </w:rPr>
    </w:lvl>
    <w:lvl w:ilvl="3" w:tplc="9B26A33E">
      <w:numFmt w:val="bullet"/>
      <w:lvlText w:val="•"/>
      <w:lvlJc w:val="left"/>
      <w:pPr>
        <w:ind w:left="3262" w:hanging="196"/>
      </w:pPr>
      <w:rPr>
        <w:lang w:val="es-ES" w:eastAsia="en-US" w:bidi="ar-SA"/>
      </w:rPr>
    </w:lvl>
    <w:lvl w:ilvl="4" w:tplc="158C1E84">
      <w:numFmt w:val="bullet"/>
      <w:lvlText w:val="•"/>
      <w:lvlJc w:val="left"/>
      <w:pPr>
        <w:ind w:left="4196" w:hanging="196"/>
      </w:pPr>
      <w:rPr>
        <w:lang w:val="es-ES" w:eastAsia="en-US" w:bidi="ar-SA"/>
      </w:rPr>
    </w:lvl>
    <w:lvl w:ilvl="5" w:tplc="2EDABFBC">
      <w:numFmt w:val="bullet"/>
      <w:lvlText w:val="•"/>
      <w:lvlJc w:val="left"/>
      <w:pPr>
        <w:ind w:left="5130" w:hanging="196"/>
      </w:pPr>
      <w:rPr>
        <w:lang w:val="es-ES" w:eastAsia="en-US" w:bidi="ar-SA"/>
      </w:rPr>
    </w:lvl>
    <w:lvl w:ilvl="6" w:tplc="00C6271A">
      <w:numFmt w:val="bullet"/>
      <w:lvlText w:val="•"/>
      <w:lvlJc w:val="left"/>
      <w:pPr>
        <w:ind w:left="6064" w:hanging="196"/>
      </w:pPr>
      <w:rPr>
        <w:lang w:val="es-ES" w:eastAsia="en-US" w:bidi="ar-SA"/>
      </w:rPr>
    </w:lvl>
    <w:lvl w:ilvl="7" w:tplc="92D81168">
      <w:numFmt w:val="bullet"/>
      <w:lvlText w:val="•"/>
      <w:lvlJc w:val="left"/>
      <w:pPr>
        <w:ind w:left="6998" w:hanging="196"/>
      </w:pPr>
      <w:rPr>
        <w:lang w:val="es-ES" w:eastAsia="en-US" w:bidi="ar-SA"/>
      </w:rPr>
    </w:lvl>
    <w:lvl w:ilvl="8" w:tplc="0D3E7F20">
      <w:numFmt w:val="bullet"/>
      <w:lvlText w:val="•"/>
      <w:lvlJc w:val="left"/>
      <w:pPr>
        <w:ind w:left="7932" w:hanging="196"/>
      </w:pPr>
      <w:rPr>
        <w:lang w:val="es-ES" w:eastAsia="en-US" w:bidi="ar-SA"/>
      </w:rPr>
    </w:lvl>
  </w:abstractNum>
  <w:abstractNum w:abstractNumId="51">
    <w:nsid w:val="4CFB6F14"/>
    <w:multiLevelType w:val="hybridMultilevel"/>
    <w:tmpl w:val="5D7CD79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51446CAB"/>
    <w:multiLevelType w:val="multilevel"/>
    <w:tmpl w:val="3DF8DD1A"/>
    <w:lvl w:ilvl="0">
      <w:start w:val="4"/>
      <w:numFmt w:val="decimal"/>
      <w:lvlText w:val="%1"/>
      <w:lvlJc w:val="left"/>
      <w:pPr>
        <w:ind w:left="967" w:hanging="504"/>
      </w:pPr>
      <w:rPr>
        <w:lang w:val="es-ES" w:eastAsia="en-US" w:bidi="ar-SA"/>
      </w:rPr>
    </w:lvl>
    <w:lvl w:ilvl="1">
      <w:start w:val="3"/>
      <w:numFmt w:val="decimal"/>
      <w:lvlText w:val="%1.%2"/>
      <w:lvlJc w:val="left"/>
      <w:pPr>
        <w:ind w:left="967" w:hanging="504"/>
      </w:pPr>
      <w:rPr>
        <w:lang w:val="es-ES" w:eastAsia="en-US" w:bidi="ar-SA"/>
      </w:rPr>
    </w:lvl>
    <w:lvl w:ilvl="2">
      <w:start w:val="1"/>
      <w:numFmt w:val="decimal"/>
      <w:lvlText w:val="%1.%2.%3"/>
      <w:lvlJc w:val="left"/>
      <w:pPr>
        <w:ind w:left="967" w:hanging="504"/>
      </w:pPr>
      <w:rPr>
        <w:rFonts w:ascii="Calibri" w:eastAsia="Calibri" w:hAnsi="Calibri" w:cs="Calibri" w:hint="default"/>
        <w:b/>
        <w:bCs/>
        <w:w w:val="99"/>
        <w:sz w:val="22"/>
        <w:szCs w:val="22"/>
        <w:lang w:val="es-ES" w:eastAsia="en-US" w:bidi="ar-SA"/>
      </w:rPr>
    </w:lvl>
    <w:lvl w:ilvl="3">
      <w:numFmt w:val="bullet"/>
      <w:lvlText w:val="•"/>
      <w:lvlJc w:val="left"/>
      <w:pPr>
        <w:ind w:left="3612" w:hanging="504"/>
      </w:pPr>
      <w:rPr>
        <w:lang w:val="es-ES" w:eastAsia="en-US" w:bidi="ar-SA"/>
      </w:rPr>
    </w:lvl>
    <w:lvl w:ilvl="4">
      <w:numFmt w:val="bullet"/>
      <w:lvlText w:val="•"/>
      <w:lvlJc w:val="left"/>
      <w:pPr>
        <w:ind w:left="4496" w:hanging="504"/>
      </w:pPr>
      <w:rPr>
        <w:lang w:val="es-ES" w:eastAsia="en-US" w:bidi="ar-SA"/>
      </w:rPr>
    </w:lvl>
    <w:lvl w:ilvl="5">
      <w:numFmt w:val="bullet"/>
      <w:lvlText w:val="•"/>
      <w:lvlJc w:val="left"/>
      <w:pPr>
        <w:ind w:left="5380" w:hanging="504"/>
      </w:pPr>
      <w:rPr>
        <w:lang w:val="es-ES" w:eastAsia="en-US" w:bidi="ar-SA"/>
      </w:rPr>
    </w:lvl>
    <w:lvl w:ilvl="6">
      <w:numFmt w:val="bullet"/>
      <w:lvlText w:val="•"/>
      <w:lvlJc w:val="left"/>
      <w:pPr>
        <w:ind w:left="6264" w:hanging="504"/>
      </w:pPr>
      <w:rPr>
        <w:lang w:val="es-ES" w:eastAsia="en-US" w:bidi="ar-SA"/>
      </w:rPr>
    </w:lvl>
    <w:lvl w:ilvl="7">
      <w:numFmt w:val="bullet"/>
      <w:lvlText w:val="•"/>
      <w:lvlJc w:val="left"/>
      <w:pPr>
        <w:ind w:left="7148" w:hanging="504"/>
      </w:pPr>
      <w:rPr>
        <w:lang w:val="es-ES" w:eastAsia="en-US" w:bidi="ar-SA"/>
      </w:rPr>
    </w:lvl>
    <w:lvl w:ilvl="8">
      <w:numFmt w:val="bullet"/>
      <w:lvlText w:val="•"/>
      <w:lvlJc w:val="left"/>
      <w:pPr>
        <w:ind w:left="8032" w:hanging="504"/>
      </w:pPr>
      <w:rPr>
        <w:lang w:val="es-ES" w:eastAsia="en-US" w:bidi="ar-SA"/>
      </w:rPr>
    </w:lvl>
  </w:abstractNum>
  <w:abstractNum w:abstractNumId="53">
    <w:nsid w:val="55F56845"/>
    <w:multiLevelType w:val="hybridMultilevel"/>
    <w:tmpl w:val="07B0451C"/>
    <w:lvl w:ilvl="0" w:tplc="300A0019">
      <w:start w:val="1"/>
      <w:numFmt w:val="lowerLetter"/>
      <w:lvlText w:val="%1."/>
      <w:lvlJc w:val="left"/>
      <w:pPr>
        <w:ind w:left="720" w:hanging="360"/>
      </w:pPr>
      <w:rPr>
        <w:rFonts w:ascii="Times New Roman" w:hAnsi="Times New Roman"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4">
    <w:nsid w:val="577D13FD"/>
    <w:multiLevelType w:val="hybridMultilevel"/>
    <w:tmpl w:val="AF20D060"/>
    <w:lvl w:ilvl="0" w:tplc="300A000F">
      <w:start w:val="1"/>
      <w:numFmt w:val="decimal"/>
      <w:lvlText w:val="%1."/>
      <w:lvlJc w:val="left"/>
      <w:pPr>
        <w:ind w:left="1571" w:hanging="360"/>
      </w:pPr>
      <w:rPr>
        <w:rFonts w:hint="default"/>
      </w:rPr>
    </w:lvl>
    <w:lvl w:ilvl="1" w:tplc="FFFFFFFF">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55">
    <w:nsid w:val="58E16885"/>
    <w:multiLevelType w:val="hybridMultilevel"/>
    <w:tmpl w:val="675EECB2"/>
    <w:lvl w:ilvl="0" w:tplc="31FCDB22">
      <w:start w:val="1"/>
      <w:numFmt w:val="lowerLetter"/>
      <w:lvlText w:val="%1."/>
      <w:lvlJc w:val="left"/>
      <w:pPr>
        <w:ind w:left="1080" w:hanging="360"/>
      </w:pPr>
      <w:rPr>
        <w:rFonts w:hint="default"/>
        <w:b w:val="0"/>
        <w:sz w:val="22"/>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6">
    <w:nsid w:val="599F647C"/>
    <w:multiLevelType w:val="hybridMultilevel"/>
    <w:tmpl w:val="4F004C7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5ABD56EE"/>
    <w:multiLevelType w:val="hybridMultilevel"/>
    <w:tmpl w:val="7F8477F4"/>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8">
    <w:nsid w:val="5AEB3AF5"/>
    <w:multiLevelType w:val="hybridMultilevel"/>
    <w:tmpl w:val="2CD42ED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9">
    <w:nsid w:val="5BEA67FC"/>
    <w:multiLevelType w:val="multilevel"/>
    <w:tmpl w:val="03FE9914"/>
    <w:lvl w:ilvl="0">
      <w:start w:val="1"/>
      <w:numFmt w:val="decimal"/>
      <w:lvlText w:val="%1."/>
      <w:lvlJc w:val="left"/>
      <w:pPr>
        <w:ind w:left="695" w:hanging="232"/>
      </w:pPr>
      <w:rPr>
        <w:rFonts w:ascii="Calibri" w:eastAsia="Calibri" w:hAnsi="Calibri" w:cs="Calibri" w:hint="default"/>
        <w:b/>
        <w:bCs/>
        <w:w w:val="99"/>
        <w:sz w:val="22"/>
        <w:szCs w:val="22"/>
        <w:lang w:val="es-ES" w:eastAsia="en-US" w:bidi="ar-SA"/>
      </w:rPr>
    </w:lvl>
    <w:lvl w:ilvl="1">
      <w:start w:val="1"/>
      <w:numFmt w:val="decimal"/>
      <w:lvlText w:val="%1.%2."/>
      <w:lvlJc w:val="left"/>
      <w:pPr>
        <w:ind w:left="855" w:hanging="392"/>
      </w:pPr>
      <w:rPr>
        <w:rFonts w:ascii="Calibri" w:eastAsia="Calibri" w:hAnsi="Calibri" w:cs="Calibri" w:hint="default"/>
        <w:b/>
        <w:bCs/>
        <w:w w:val="99"/>
        <w:sz w:val="22"/>
        <w:szCs w:val="22"/>
        <w:lang w:val="es-ES" w:eastAsia="en-US" w:bidi="ar-SA"/>
      </w:rPr>
    </w:lvl>
    <w:lvl w:ilvl="2">
      <w:start w:val="1"/>
      <w:numFmt w:val="decimal"/>
      <w:lvlText w:val="%1.%2.%3."/>
      <w:lvlJc w:val="left"/>
      <w:pPr>
        <w:ind w:left="1027" w:hanging="564"/>
      </w:pPr>
      <w:rPr>
        <w:rFonts w:ascii="Calibri" w:eastAsia="Calibri" w:hAnsi="Calibri" w:cs="Calibri" w:hint="default"/>
        <w:b/>
        <w:bCs/>
        <w:w w:val="99"/>
        <w:sz w:val="22"/>
        <w:szCs w:val="22"/>
        <w:lang w:val="es-ES" w:eastAsia="en-US" w:bidi="ar-SA"/>
      </w:rPr>
    </w:lvl>
    <w:lvl w:ilvl="3">
      <w:numFmt w:val="bullet"/>
      <w:lvlText w:val="•"/>
      <w:lvlJc w:val="left"/>
      <w:pPr>
        <w:ind w:left="2117" w:hanging="564"/>
      </w:pPr>
      <w:rPr>
        <w:lang w:val="es-ES" w:eastAsia="en-US" w:bidi="ar-SA"/>
      </w:rPr>
    </w:lvl>
    <w:lvl w:ilvl="4">
      <w:numFmt w:val="bullet"/>
      <w:lvlText w:val="•"/>
      <w:lvlJc w:val="left"/>
      <w:pPr>
        <w:ind w:left="3215" w:hanging="564"/>
      </w:pPr>
      <w:rPr>
        <w:lang w:val="es-ES" w:eastAsia="en-US" w:bidi="ar-SA"/>
      </w:rPr>
    </w:lvl>
    <w:lvl w:ilvl="5">
      <w:numFmt w:val="bullet"/>
      <w:lvlText w:val="•"/>
      <w:lvlJc w:val="left"/>
      <w:pPr>
        <w:ind w:left="4312" w:hanging="564"/>
      </w:pPr>
      <w:rPr>
        <w:lang w:val="es-ES" w:eastAsia="en-US" w:bidi="ar-SA"/>
      </w:rPr>
    </w:lvl>
    <w:lvl w:ilvl="6">
      <w:numFmt w:val="bullet"/>
      <w:lvlText w:val="•"/>
      <w:lvlJc w:val="left"/>
      <w:pPr>
        <w:ind w:left="5410" w:hanging="564"/>
      </w:pPr>
      <w:rPr>
        <w:lang w:val="es-ES" w:eastAsia="en-US" w:bidi="ar-SA"/>
      </w:rPr>
    </w:lvl>
    <w:lvl w:ilvl="7">
      <w:numFmt w:val="bullet"/>
      <w:lvlText w:val="•"/>
      <w:lvlJc w:val="left"/>
      <w:pPr>
        <w:ind w:left="6507" w:hanging="564"/>
      </w:pPr>
      <w:rPr>
        <w:lang w:val="es-ES" w:eastAsia="en-US" w:bidi="ar-SA"/>
      </w:rPr>
    </w:lvl>
    <w:lvl w:ilvl="8">
      <w:numFmt w:val="bullet"/>
      <w:lvlText w:val="•"/>
      <w:lvlJc w:val="left"/>
      <w:pPr>
        <w:ind w:left="7605" w:hanging="564"/>
      </w:pPr>
      <w:rPr>
        <w:lang w:val="es-ES" w:eastAsia="en-US" w:bidi="ar-SA"/>
      </w:rPr>
    </w:lvl>
  </w:abstractNum>
  <w:abstractNum w:abstractNumId="60">
    <w:nsid w:val="60E5079B"/>
    <w:multiLevelType w:val="hybridMultilevel"/>
    <w:tmpl w:val="F29C007A"/>
    <w:lvl w:ilvl="0" w:tplc="300A0001">
      <w:start w:val="1"/>
      <w:numFmt w:val="bullet"/>
      <w:lvlText w:val=""/>
      <w:lvlJc w:val="left"/>
      <w:pPr>
        <w:ind w:left="1854" w:hanging="360"/>
      </w:pPr>
      <w:rPr>
        <w:rFonts w:ascii="Symbol" w:hAnsi="Symbol" w:hint="default"/>
      </w:rPr>
    </w:lvl>
    <w:lvl w:ilvl="1" w:tplc="300A0003" w:tentative="1">
      <w:start w:val="1"/>
      <w:numFmt w:val="bullet"/>
      <w:lvlText w:val="o"/>
      <w:lvlJc w:val="left"/>
      <w:pPr>
        <w:ind w:left="2574" w:hanging="360"/>
      </w:pPr>
      <w:rPr>
        <w:rFonts w:ascii="Courier New" w:hAnsi="Courier New" w:cs="Courier New" w:hint="default"/>
      </w:rPr>
    </w:lvl>
    <w:lvl w:ilvl="2" w:tplc="300A0005" w:tentative="1">
      <w:start w:val="1"/>
      <w:numFmt w:val="bullet"/>
      <w:lvlText w:val=""/>
      <w:lvlJc w:val="left"/>
      <w:pPr>
        <w:ind w:left="3294" w:hanging="360"/>
      </w:pPr>
      <w:rPr>
        <w:rFonts w:ascii="Wingdings" w:hAnsi="Wingdings" w:hint="default"/>
      </w:rPr>
    </w:lvl>
    <w:lvl w:ilvl="3" w:tplc="300A0001" w:tentative="1">
      <w:start w:val="1"/>
      <w:numFmt w:val="bullet"/>
      <w:lvlText w:val=""/>
      <w:lvlJc w:val="left"/>
      <w:pPr>
        <w:ind w:left="4014" w:hanging="360"/>
      </w:pPr>
      <w:rPr>
        <w:rFonts w:ascii="Symbol" w:hAnsi="Symbol" w:hint="default"/>
      </w:rPr>
    </w:lvl>
    <w:lvl w:ilvl="4" w:tplc="300A0003" w:tentative="1">
      <w:start w:val="1"/>
      <w:numFmt w:val="bullet"/>
      <w:lvlText w:val="o"/>
      <w:lvlJc w:val="left"/>
      <w:pPr>
        <w:ind w:left="4734" w:hanging="360"/>
      </w:pPr>
      <w:rPr>
        <w:rFonts w:ascii="Courier New" w:hAnsi="Courier New" w:cs="Courier New" w:hint="default"/>
      </w:rPr>
    </w:lvl>
    <w:lvl w:ilvl="5" w:tplc="300A0005" w:tentative="1">
      <w:start w:val="1"/>
      <w:numFmt w:val="bullet"/>
      <w:lvlText w:val=""/>
      <w:lvlJc w:val="left"/>
      <w:pPr>
        <w:ind w:left="5454" w:hanging="360"/>
      </w:pPr>
      <w:rPr>
        <w:rFonts w:ascii="Wingdings" w:hAnsi="Wingdings" w:hint="default"/>
      </w:rPr>
    </w:lvl>
    <w:lvl w:ilvl="6" w:tplc="300A0001" w:tentative="1">
      <w:start w:val="1"/>
      <w:numFmt w:val="bullet"/>
      <w:lvlText w:val=""/>
      <w:lvlJc w:val="left"/>
      <w:pPr>
        <w:ind w:left="6174" w:hanging="360"/>
      </w:pPr>
      <w:rPr>
        <w:rFonts w:ascii="Symbol" w:hAnsi="Symbol" w:hint="default"/>
      </w:rPr>
    </w:lvl>
    <w:lvl w:ilvl="7" w:tplc="300A0003" w:tentative="1">
      <w:start w:val="1"/>
      <w:numFmt w:val="bullet"/>
      <w:lvlText w:val="o"/>
      <w:lvlJc w:val="left"/>
      <w:pPr>
        <w:ind w:left="6894" w:hanging="360"/>
      </w:pPr>
      <w:rPr>
        <w:rFonts w:ascii="Courier New" w:hAnsi="Courier New" w:cs="Courier New" w:hint="default"/>
      </w:rPr>
    </w:lvl>
    <w:lvl w:ilvl="8" w:tplc="300A0005" w:tentative="1">
      <w:start w:val="1"/>
      <w:numFmt w:val="bullet"/>
      <w:lvlText w:val=""/>
      <w:lvlJc w:val="left"/>
      <w:pPr>
        <w:ind w:left="7614" w:hanging="360"/>
      </w:pPr>
      <w:rPr>
        <w:rFonts w:ascii="Wingdings" w:hAnsi="Wingdings" w:hint="default"/>
      </w:rPr>
    </w:lvl>
  </w:abstractNum>
  <w:abstractNum w:abstractNumId="61">
    <w:nsid w:val="67167FCA"/>
    <w:multiLevelType w:val="hybridMultilevel"/>
    <w:tmpl w:val="5FC6A198"/>
    <w:lvl w:ilvl="0" w:tplc="8A740CC2">
      <w:start w:val="1"/>
      <w:numFmt w:val="lowerLetter"/>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2">
    <w:nsid w:val="71C555C1"/>
    <w:multiLevelType w:val="hybridMultilevel"/>
    <w:tmpl w:val="A828B692"/>
    <w:lvl w:ilvl="0" w:tplc="0C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3">
    <w:nsid w:val="728A6C51"/>
    <w:multiLevelType w:val="hybridMultilevel"/>
    <w:tmpl w:val="6832BE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4">
    <w:nsid w:val="72FF66C2"/>
    <w:multiLevelType w:val="hybridMultilevel"/>
    <w:tmpl w:val="F850B3E2"/>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5">
    <w:nsid w:val="73B77F93"/>
    <w:multiLevelType w:val="hybridMultilevel"/>
    <w:tmpl w:val="D088A6F8"/>
    <w:lvl w:ilvl="0" w:tplc="8A740CC2">
      <w:start w:val="1"/>
      <w:numFmt w:val="lowerLetter"/>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6">
    <w:nsid w:val="751C764B"/>
    <w:multiLevelType w:val="hybridMultilevel"/>
    <w:tmpl w:val="9B361146"/>
    <w:lvl w:ilvl="0" w:tplc="0C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7">
    <w:nsid w:val="75341D03"/>
    <w:multiLevelType w:val="hybridMultilevel"/>
    <w:tmpl w:val="EC504F64"/>
    <w:lvl w:ilvl="0" w:tplc="0C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8">
    <w:nsid w:val="7538380F"/>
    <w:multiLevelType w:val="multilevel"/>
    <w:tmpl w:val="8D1E3340"/>
    <w:lvl w:ilvl="0">
      <w:start w:val="4"/>
      <w:numFmt w:val="decimal"/>
      <w:lvlText w:val="%1"/>
      <w:lvlJc w:val="left"/>
      <w:pPr>
        <w:ind w:left="967" w:hanging="504"/>
      </w:pPr>
      <w:rPr>
        <w:lang w:val="es-ES" w:eastAsia="en-US" w:bidi="ar-SA"/>
      </w:rPr>
    </w:lvl>
    <w:lvl w:ilvl="1">
      <w:start w:val="1"/>
      <w:numFmt w:val="decimal"/>
      <w:lvlText w:val="%1.%2"/>
      <w:lvlJc w:val="left"/>
      <w:pPr>
        <w:ind w:left="967" w:hanging="504"/>
      </w:pPr>
      <w:rPr>
        <w:lang w:val="es-ES" w:eastAsia="en-US" w:bidi="ar-SA"/>
      </w:rPr>
    </w:lvl>
    <w:lvl w:ilvl="2">
      <w:start w:val="3"/>
      <w:numFmt w:val="decimal"/>
      <w:lvlText w:val="%1.%2.%3"/>
      <w:lvlJc w:val="left"/>
      <w:pPr>
        <w:ind w:left="967" w:hanging="504"/>
      </w:pPr>
      <w:rPr>
        <w:rFonts w:ascii="Calibri" w:eastAsia="Calibri" w:hAnsi="Calibri" w:cs="Calibri" w:hint="default"/>
        <w:b/>
        <w:bCs/>
        <w:w w:val="99"/>
        <w:sz w:val="22"/>
        <w:szCs w:val="22"/>
        <w:lang w:val="es-ES" w:eastAsia="en-US" w:bidi="ar-SA"/>
      </w:rPr>
    </w:lvl>
    <w:lvl w:ilvl="3">
      <w:start w:val="1"/>
      <w:numFmt w:val="lowerLetter"/>
      <w:lvlText w:val="%4."/>
      <w:lvlJc w:val="left"/>
      <w:pPr>
        <w:ind w:left="1904" w:hanging="221"/>
      </w:pPr>
      <w:rPr>
        <w:rFonts w:ascii="Calibri" w:eastAsia="Calibri" w:hAnsi="Calibri" w:cs="Calibri" w:hint="default"/>
        <w:spacing w:val="-2"/>
        <w:w w:val="99"/>
        <w:sz w:val="22"/>
        <w:szCs w:val="22"/>
        <w:lang w:val="es-ES" w:eastAsia="en-US" w:bidi="ar-SA"/>
      </w:rPr>
    </w:lvl>
    <w:lvl w:ilvl="4">
      <w:numFmt w:val="bullet"/>
      <w:lvlText w:val="•"/>
      <w:lvlJc w:val="left"/>
      <w:pPr>
        <w:ind w:left="4533" w:hanging="221"/>
      </w:pPr>
      <w:rPr>
        <w:lang w:val="es-ES" w:eastAsia="en-US" w:bidi="ar-SA"/>
      </w:rPr>
    </w:lvl>
    <w:lvl w:ilvl="5">
      <w:numFmt w:val="bullet"/>
      <w:lvlText w:val="•"/>
      <w:lvlJc w:val="left"/>
      <w:pPr>
        <w:ind w:left="5411" w:hanging="221"/>
      </w:pPr>
      <w:rPr>
        <w:lang w:val="es-ES" w:eastAsia="en-US" w:bidi="ar-SA"/>
      </w:rPr>
    </w:lvl>
    <w:lvl w:ilvl="6">
      <w:numFmt w:val="bullet"/>
      <w:lvlText w:val="•"/>
      <w:lvlJc w:val="left"/>
      <w:pPr>
        <w:ind w:left="6288" w:hanging="221"/>
      </w:pPr>
      <w:rPr>
        <w:lang w:val="es-ES" w:eastAsia="en-US" w:bidi="ar-SA"/>
      </w:rPr>
    </w:lvl>
    <w:lvl w:ilvl="7">
      <w:numFmt w:val="bullet"/>
      <w:lvlText w:val="•"/>
      <w:lvlJc w:val="left"/>
      <w:pPr>
        <w:ind w:left="7166" w:hanging="221"/>
      </w:pPr>
      <w:rPr>
        <w:lang w:val="es-ES" w:eastAsia="en-US" w:bidi="ar-SA"/>
      </w:rPr>
    </w:lvl>
    <w:lvl w:ilvl="8">
      <w:numFmt w:val="bullet"/>
      <w:lvlText w:val="•"/>
      <w:lvlJc w:val="left"/>
      <w:pPr>
        <w:ind w:left="8044" w:hanging="221"/>
      </w:pPr>
      <w:rPr>
        <w:lang w:val="es-ES" w:eastAsia="en-US" w:bidi="ar-SA"/>
      </w:rPr>
    </w:lvl>
  </w:abstractNum>
  <w:abstractNum w:abstractNumId="69">
    <w:nsid w:val="76A43FE6"/>
    <w:multiLevelType w:val="hybridMultilevel"/>
    <w:tmpl w:val="3334CF5C"/>
    <w:lvl w:ilvl="0" w:tplc="0C0A0019">
      <w:start w:val="1"/>
      <w:numFmt w:val="lowerLetter"/>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0">
    <w:nsid w:val="78B22587"/>
    <w:multiLevelType w:val="hybridMultilevel"/>
    <w:tmpl w:val="AF608C18"/>
    <w:lvl w:ilvl="0" w:tplc="F1969B9C">
      <w:start w:val="1"/>
      <w:numFmt w:val="lowerLetter"/>
      <w:lvlText w:val="%1."/>
      <w:lvlJc w:val="left"/>
      <w:pPr>
        <w:ind w:left="1904" w:hanging="221"/>
      </w:pPr>
      <w:rPr>
        <w:rFonts w:ascii="Calibri" w:eastAsia="Calibri" w:hAnsi="Calibri" w:cs="Calibri" w:hint="default"/>
        <w:spacing w:val="-2"/>
        <w:w w:val="99"/>
        <w:sz w:val="22"/>
        <w:szCs w:val="22"/>
        <w:lang w:val="es-ES" w:eastAsia="en-US" w:bidi="ar-SA"/>
      </w:rPr>
    </w:lvl>
    <w:lvl w:ilvl="1" w:tplc="1A1E5B5E">
      <w:numFmt w:val="bullet"/>
      <w:lvlText w:val="•"/>
      <w:lvlJc w:val="left"/>
      <w:pPr>
        <w:ind w:left="2690" w:hanging="221"/>
      </w:pPr>
      <w:rPr>
        <w:lang w:val="es-ES" w:eastAsia="en-US" w:bidi="ar-SA"/>
      </w:rPr>
    </w:lvl>
    <w:lvl w:ilvl="2" w:tplc="BC6067E0">
      <w:numFmt w:val="bullet"/>
      <w:lvlText w:val="•"/>
      <w:lvlJc w:val="left"/>
      <w:pPr>
        <w:ind w:left="3480" w:hanging="221"/>
      </w:pPr>
      <w:rPr>
        <w:lang w:val="es-ES" w:eastAsia="en-US" w:bidi="ar-SA"/>
      </w:rPr>
    </w:lvl>
    <w:lvl w:ilvl="3" w:tplc="734205D4">
      <w:numFmt w:val="bullet"/>
      <w:lvlText w:val="•"/>
      <w:lvlJc w:val="left"/>
      <w:pPr>
        <w:ind w:left="4270" w:hanging="221"/>
      </w:pPr>
      <w:rPr>
        <w:lang w:val="es-ES" w:eastAsia="en-US" w:bidi="ar-SA"/>
      </w:rPr>
    </w:lvl>
    <w:lvl w:ilvl="4" w:tplc="E5A8E714">
      <w:numFmt w:val="bullet"/>
      <w:lvlText w:val="•"/>
      <w:lvlJc w:val="left"/>
      <w:pPr>
        <w:ind w:left="5060" w:hanging="221"/>
      </w:pPr>
      <w:rPr>
        <w:lang w:val="es-ES" w:eastAsia="en-US" w:bidi="ar-SA"/>
      </w:rPr>
    </w:lvl>
    <w:lvl w:ilvl="5" w:tplc="A42EE614">
      <w:numFmt w:val="bullet"/>
      <w:lvlText w:val="•"/>
      <w:lvlJc w:val="left"/>
      <w:pPr>
        <w:ind w:left="5850" w:hanging="221"/>
      </w:pPr>
      <w:rPr>
        <w:lang w:val="es-ES" w:eastAsia="en-US" w:bidi="ar-SA"/>
      </w:rPr>
    </w:lvl>
    <w:lvl w:ilvl="6" w:tplc="535A0E30">
      <w:numFmt w:val="bullet"/>
      <w:lvlText w:val="•"/>
      <w:lvlJc w:val="left"/>
      <w:pPr>
        <w:ind w:left="6640" w:hanging="221"/>
      </w:pPr>
      <w:rPr>
        <w:lang w:val="es-ES" w:eastAsia="en-US" w:bidi="ar-SA"/>
      </w:rPr>
    </w:lvl>
    <w:lvl w:ilvl="7" w:tplc="C7A8F4C6">
      <w:numFmt w:val="bullet"/>
      <w:lvlText w:val="•"/>
      <w:lvlJc w:val="left"/>
      <w:pPr>
        <w:ind w:left="7430" w:hanging="221"/>
      </w:pPr>
      <w:rPr>
        <w:lang w:val="es-ES" w:eastAsia="en-US" w:bidi="ar-SA"/>
      </w:rPr>
    </w:lvl>
    <w:lvl w:ilvl="8" w:tplc="032AC640">
      <w:numFmt w:val="bullet"/>
      <w:lvlText w:val="•"/>
      <w:lvlJc w:val="left"/>
      <w:pPr>
        <w:ind w:left="8220" w:hanging="221"/>
      </w:pPr>
      <w:rPr>
        <w:lang w:val="es-ES" w:eastAsia="en-US" w:bidi="ar-SA"/>
      </w:rPr>
    </w:lvl>
  </w:abstractNum>
  <w:abstractNum w:abstractNumId="71">
    <w:nsid w:val="7B0A0C66"/>
    <w:multiLevelType w:val="hybridMultilevel"/>
    <w:tmpl w:val="AFAE5A94"/>
    <w:lvl w:ilvl="0" w:tplc="6C28D152">
      <w:start w:val="1"/>
      <w:numFmt w:val="lowerLetter"/>
      <w:lvlText w:val="%1."/>
      <w:lvlJc w:val="left"/>
      <w:pPr>
        <w:ind w:left="1904" w:hanging="221"/>
      </w:pPr>
      <w:rPr>
        <w:rFonts w:ascii="Calibri" w:eastAsia="Calibri" w:hAnsi="Calibri" w:cs="Calibri" w:hint="default"/>
        <w:spacing w:val="-2"/>
        <w:w w:val="99"/>
        <w:sz w:val="22"/>
        <w:szCs w:val="22"/>
        <w:lang w:val="es-ES" w:eastAsia="en-US" w:bidi="ar-SA"/>
      </w:rPr>
    </w:lvl>
    <w:lvl w:ilvl="1" w:tplc="BEEE6AD6">
      <w:numFmt w:val="bullet"/>
      <w:lvlText w:val="•"/>
      <w:lvlJc w:val="left"/>
      <w:pPr>
        <w:ind w:left="2690" w:hanging="221"/>
      </w:pPr>
      <w:rPr>
        <w:lang w:val="es-ES" w:eastAsia="en-US" w:bidi="ar-SA"/>
      </w:rPr>
    </w:lvl>
    <w:lvl w:ilvl="2" w:tplc="13866B98">
      <w:numFmt w:val="bullet"/>
      <w:lvlText w:val="•"/>
      <w:lvlJc w:val="left"/>
      <w:pPr>
        <w:ind w:left="3480" w:hanging="221"/>
      </w:pPr>
      <w:rPr>
        <w:lang w:val="es-ES" w:eastAsia="en-US" w:bidi="ar-SA"/>
      </w:rPr>
    </w:lvl>
    <w:lvl w:ilvl="3" w:tplc="386A9ADC">
      <w:numFmt w:val="bullet"/>
      <w:lvlText w:val="•"/>
      <w:lvlJc w:val="left"/>
      <w:pPr>
        <w:ind w:left="4270" w:hanging="221"/>
      </w:pPr>
      <w:rPr>
        <w:lang w:val="es-ES" w:eastAsia="en-US" w:bidi="ar-SA"/>
      </w:rPr>
    </w:lvl>
    <w:lvl w:ilvl="4" w:tplc="76AE55C8">
      <w:numFmt w:val="bullet"/>
      <w:lvlText w:val="•"/>
      <w:lvlJc w:val="left"/>
      <w:pPr>
        <w:ind w:left="5060" w:hanging="221"/>
      </w:pPr>
      <w:rPr>
        <w:lang w:val="es-ES" w:eastAsia="en-US" w:bidi="ar-SA"/>
      </w:rPr>
    </w:lvl>
    <w:lvl w:ilvl="5" w:tplc="626AD1EE">
      <w:numFmt w:val="bullet"/>
      <w:lvlText w:val="•"/>
      <w:lvlJc w:val="left"/>
      <w:pPr>
        <w:ind w:left="5850" w:hanging="221"/>
      </w:pPr>
      <w:rPr>
        <w:lang w:val="es-ES" w:eastAsia="en-US" w:bidi="ar-SA"/>
      </w:rPr>
    </w:lvl>
    <w:lvl w:ilvl="6" w:tplc="10E8DA50">
      <w:numFmt w:val="bullet"/>
      <w:lvlText w:val="•"/>
      <w:lvlJc w:val="left"/>
      <w:pPr>
        <w:ind w:left="6640" w:hanging="221"/>
      </w:pPr>
      <w:rPr>
        <w:lang w:val="es-ES" w:eastAsia="en-US" w:bidi="ar-SA"/>
      </w:rPr>
    </w:lvl>
    <w:lvl w:ilvl="7" w:tplc="AC1C37B2">
      <w:numFmt w:val="bullet"/>
      <w:lvlText w:val="•"/>
      <w:lvlJc w:val="left"/>
      <w:pPr>
        <w:ind w:left="7430" w:hanging="221"/>
      </w:pPr>
      <w:rPr>
        <w:lang w:val="es-ES" w:eastAsia="en-US" w:bidi="ar-SA"/>
      </w:rPr>
    </w:lvl>
    <w:lvl w:ilvl="8" w:tplc="020E38A2">
      <w:numFmt w:val="bullet"/>
      <w:lvlText w:val="•"/>
      <w:lvlJc w:val="left"/>
      <w:pPr>
        <w:ind w:left="8220" w:hanging="221"/>
      </w:pPr>
      <w:rPr>
        <w:lang w:val="es-ES" w:eastAsia="en-US" w:bidi="ar-SA"/>
      </w:rPr>
    </w:lvl>
  </w:abstractNum>
  <w:abstractNum w:abstractNumId="72">
    <w:nsid w:val="7D3062C5"/>
    <w:multiLevelType w:val="hybridMultilevel"/>
    <w:tmpl w:val="B4ACE2D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3">
    <w:nsid w:val="7DF15B00"/>
    <w:multiLevelType w:val="multilevel"/>
    <w:tmpl w:val="BF1AEC50"/>
    <w:lvl w:ilvl="0">
      <w:start w:val="4"/>
      <w:numFmt w:val="decimal"/>
      <w:lvlText w:val="%1"/>
      <w:lvlJc w:val="left"/>
      <w:pPr>
        <w:ind w:left="463" w:hanging="364"/>
      </w:pPr>
      <w:rPr>
        <w:lang w:val="es-ES" w:eastAsia="en-US" w:bidi="ar-SA"/>
      </w:rPr>
    </w:lvl>
    <w:lvl w:ilvl="1">
      <w:start w:val="6"/>
      <w:numFmt w:val="decimal"/>
      <w:lvlText w:val="%1.%2"/>
      <w:lvlJc w:val="left"/>
      <w:pPr>
        <w:ind w:left="463" w:hanging="364"/>
      </w:pPr>
      <w:rPr>
        <w:rFonts w:ascii="Calibri" w:eastAsia="Calibri" w:hAnsi="Calibri" w:cs="Calibri" w:hint="default"/>
        <w:b/>
        <w:bCs/>
        <w:w w:val="99"/>
        <w:sz w:val="22"/>
        <w:szCs w:val="22"/>
        <w:lang w:val="es-ES" w:eastAsia="en-US" w:bidi="ar-SA"/>
      </w:rPr>
    </w:lvl>
    <w:lvl w:ilvl="2">
      <w:start w:val="1"/>
      <w:numFmt w:val="decimal"/>
      <w:lvlText w:val="%1.%2.%3"/>
      <w:lvlJc w:val="left"/>
      <w:pPr>
        <w:ind w:left="463" w:hanging="504"/>
      </w:pPr>
      <w:rPr>
        <w:rFonts w:ascii="Calibri" w:eastAsia="Calibri" w:hAnsi="Calibri" w:cs="Calibri" w:hint="default"/>
        <w:b/>
        <w:bCs/>
        <w:w w:val="99"/>
        <w:sz w:val="22"/>
        <w:szCs w:val="22"/>
        <w:lang w:val="es-ES" w:eastAsia="en-US" w:bidi="ar-SA"/>
      </w:rPr>
    </w:lvl>
    <w:lvl w:ilvl="3">
      <w:start w:val="1"/>
      <w:numFmt w:val="lowerLetter"/>
      <w:lvlText w:val="%4."/>
      <w:lvlJc w:val="left"/>
      <w:pPr>
        <w:ind w:left="1771" w:hanging="228"/>
      </w:pPr>
      <w:rPr>
        <w:b/>
        <w:bCs/>
        <w:w w:val="99"/>
        <w:lang w:val="es-ES" w:eastAsia="en-US" w:bidi="ar-SA"/>
      </w:rPr>
    </w:lvl>
    <w:lvl w:ilvl="4">
      <w:numFmt w:val="bullet"/>
      <w:lvlText w:val="•"/>
      <w:lvlJc w:val="left"/>
      <w:pPr>
        <w:ind w:left="4453" w:hanging="228"/>
      </w:pPr>
      <w:rPr>
        <w:lang w:val="es-ES" w:eastAsia="en-US" w:bidi="ar-SA"/>
      </w:rPr>
    </w:lvl>
    <w:lvl w:ilvl="5">
      <w:numFmt w:val="bullet"/>
      <w:lvlText w:val="•"/>
      <w:lvlJc w:val="left"/>
      <w:pPr>
        <w:ind w:left="5344" w:hanging="228"/>
      </w:pPr>
      <w:rPr>
        <w:lang w:val="es-ES" w:eastAsia="en-US" w:bidi="ar-SA"/>
      </w:rPr>
    </w:lvl>
    <w:lvl w:ilvl="6">
      <w:numFmt w:val="bullet"/>
      <w:lvlText w:val="•"/>
      <w:lvlJc w:val="left"/>
      <w:pPr>
        <w:ind w:left="6235" w:hanging="228"/>
      </w:pPr>
      <w:rPr>
        <w:lang w:val="es-ES" w:eastAsia="en-US" w:bidi="ar-SA"/>
      </w:rPr>
    </w:lvl>
    <w:lvl w:ilvl="7">
      <w:numFmt w:val="bullet"/>
      <w:lvlText w:val="•"/>
      <w:lvlJc w:val="left"/>
      <w:pPr>
        <w:ind w:left="7126" w:hanging="228"/>
      </w:pPr>
      <w:rPr>
        <w:lang w:val="es-ES" w:eastAsia="en-US" w:bidi="ar-SA"/>
      </w:rPr>
    </w:lvl>
    <w:lvl w:ilvl="8">
      <w:numFmt w:val="bullet"/>
      <w:lvlText w:val="•"/>
      <w:lvlJc w:val="left"/>
      <w:pPr>
        <w:ind w:left="8017" w:hanging="228"/>
      </w:pPr>
      <w:rPr>
        <w:lang w:val="es-ES" w:eastAsia="en-US" w:bidi="ar-SA"/>
      </w:rPr>
    </w:lvl>
  </w:abstractNum>
  <w:abstractNum w:abstractNumId="74">
    <w:nsid w:val="7F66310D"/>
    <w:multiLevelType w:val="hybridMultilevel"/>
    <w:tmpl w:val="45CAAF16"/>
    <w:lvl w:ilvl="0" w:tplc="300A000F">
      <w:start w:val="1"/>
      <w:numFmt w:val="decimal"/>
      <w:lvlText w:val="%1."/>
      <w:lvlJc w:val="left"/>
      <w:pPr>
        <w:ind w:left="672" w:hanging="209"/>
      </w:pPr>
      <w:rPr>
        <w:spacing w:val="-2"/>
        <w:w w:val="99"/>
        <w:sz w:val="22"/>
        <w:szCs w:val="22"/>
        <w:lang w:val="es-ES" w:eastAsia="en-US" w:bidi="ar-SA"/>
      </w:rPr>
    </w:lvl>
    <w:lvl w:ilvl="1" w:tplc="4E6E5A7A">
      <w:numFmt w:val="bullet"/>
      <w:lvlText w:val="•"/>
      <w:lvlJc w:val="left"/>
      <w:pPr>
        <w:ind w:left="1592" w:hanging="209"/>
      </w:pPr>
      <w:rPr>
        <w:lang w:val="es-ES" w:eastAsia="en-US" w:bidi="ar-SA"/>
      </w:rPr>
    </w:lvl>
    <w:lvl w:ilvl="2" w:tplc="673A7706">
      <w:numFmt w:val="bullet"/>
      <w:lvlText w:val="•"/>
      <w:lvlJc w:val="left"/>
      <w:pPr>
        <w:ind w:left="2504" w:hanging="209"/>
      </w:pPr>
      <w:rPr>
        <w:lang w:val="es-ES" w:eastAsia="en-US" w:bidi="ar-SA"/>
      </w:rPr>
    </w:lvl>
    <w:lvl w:ilvl="3" w:tplc="8B304A4A">
      <w:numFmt w:val="bullet"/>
      <w:lvlText w:val="•"/>
      <w:lvlJc w:val="left"/>
      <w:pPr>
        <w:ind w:left="3416" w:hanging="209"/>
      </w:pPr>
      <w:rPr>
        <w:lang w:val="es-ES" w:eastAsia="en-US" w:bidi="ar-SA"/>
      </w:rPr>
    </w:lvl>
    <w:lvl w:ilvl="4" w:tplc="4A4CAAE8">
      <w:numFmt w:val="bullet"/>
      <w:lvlText w:val="•"/>
      <w:lvlJc w:val="left"/>
      <w:pPr>
        <w:ind w:left="4328" w:hanging="209"/>
      </w:pPr>
      <w:rPr>
        <w:lang w:val="es-ES" w:eastAsia="en-US" w:bidi="ar-SA"/>
      </w:rPr>
    </w:lvl>
    <w:lvl w:ilvl="5" w:tplc="F3BAD022">
      <w:numFmt w:val="bullet"/>
      <w:lvlText w:val="•"/>
      <w:lvlJc w:val="left"/>
      <w:pPr>
        <w:ind w:left="5240" w:hanging="209"/>
      </w:pPr>
      <w:rPr>
        <w:lang w:val="es-ES" w:eastAsia="en-US" w:bidi="ar-SA"/>
      </w:rPr>
    </w:lvl>
    <w:lvl w:ilvl="6" w:tplc="3020B806">
      <w:numFmt w:val="bullet"/>
      <w:lvlText w:val="•"/>
      <w:lvlJc w:val="left"/>
      <w:pPr>
        <w:ind w:left="6152" w:hanging="209"/>
      </w:pPr>
      <w:rPr>
        <w:lang w:val="es-ES" w:eastAsia="en-US" w:bidi="ar-SA"/>
      </w:rPr>
    </w:lvl>
    <w:lvl w:ilvl="7" w:tplc="3F30747E">
      <w:numFmt w:val="bullet"/>
      <w:lvlText w:val="•"/>
      <w:lvlJc w:val="left"/>
      <w:pPr>
        <w:ind w:left="7064" w:hanging="209"/>
      </w:pPr>
      <w:rPr>
        <w:lang w:val="es-ES" w:eastAsia="en-US" w:bidi="ar-SA"/>
      </w:rPr>
    </w:lvl>
    <w:lvl w:ilvl="8" w:tplc="8E6AFE18">
      <w:numFmt w:val="bullet"/>
      <w:lvlText w:val="•"/>
      <w:lvlJc w:val="left"/>
      <w:pPr>
        <w:ind w:left="7976" w:hanging="209"/>
      </w:pPr>
      <w:rPr>
        <w:lang w:val="es-ES" w:eastAsia="en-US" w:bidi="ar-SA"/>
      </w:rPr>
    </w:lvl>
  </w:abstractNum>
  <w:num w:numId="1">
    <w:abstractNumId w:val="25"/>
  </w:num>
  <w:num w:numId="2">
    <w:abstractNumId w:val="28"/>
  </w:num>
  <w:num w:numId="3">
    <w:abstractNumId w:val="46"/>
  </w:num>
  <w:num w:numId="4">
    <w:abstractNumId w:val="53"/>
  </w:num>
  <w:num w:numId="5">
    <w:abstractNumId w:val="35"/>
  </w:num>
  <w:num w:numId="6">
    <w:abstractNumId w:val="72"/>
  </w:num>
  <w:num w:numId="7">
    <w:abstractNumId w:val="48"/>
  </w:num>
  <w:num w:numId="8">
    <w:abstractNumId w:val="66"/>
  </w:num>
  <w:num w:numId="9">
    <w:abstractNumId w:val="62"/>
  </w:num>
  <w:num w:numId="10">
    <w:abstractNumId w:val="55"/>
  </w:num>
  <w:num w:numId="11">
    <w:abstractNumId w:val="67"/>
  </w:num>
  <w:num w:numId="12">
    <w:abstractNumId w:val="64"/>
  </w:num>
  <w:num w:numId="13">
    <w:abstractNumId w:val="24"/>
  </w:num>
  <w:num w:numId="14">
    <w:abstractNumId w:val="33"/>
  </w:num>
  <w:num w:numId="15">
    <w:abstractNumId w:val="39"/>
  </w:num>
  <w:num w:numId="16">
    <w:abstractNumId w:val="17"/>
  </w:num>
  <w:num w:numId="17">
    <w:abstractNumId w:val="51"/>
  </w:num>
  <w:num w:numId="18">
    <w:abstractNumId w:val="56"/>
  </w:num>
  <w:num w:numId="19">
    <w:abstractNumId w:val="22"/>
  </w:num>
  <w:num w:numId="20">
    <w:abstractNumId w:val="69"/>
  </w:num>
  <w:num w:numId="21">
    <w:abstractNumId w:val="65"/>
  </w:num>
  <w:num w:numId="22">
    <w:abstractNumId w:val="61"/>
  </w:num>
  <w:num w:numId="23">
    <w:abstractNumId w:val="38"/>
  </w:num>
  <w:num w:numId="24">
    <w:abstractNumId w:val="58"/>
  </w:num>
  <w:num w:numId="25">
    <w:abstractNumId w:val="15"/>
  </w:num>
  <w:num w:numId="26">
    <w:abstractNumId w:val="13"/>
  </w:num>
  <w:num w:numId="27">
    <w:abstractNumId w:val="27"/>
  </w:num>
  <w:num w:numId="28">
    <w:abstractNumId w:val="34"/>
  </w:num>
  <w:num w:numId="29">
    <w:abstractNumId w:val="3"/>
  </w:num>
  <w:num w:numId="30">
    <w:abstractNumId w:val="43"/>
  </w:num>
  <w:num w:numId="31">
    <w:abstractNumId w:val="47"/>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num>
  <w:num w:numId="35">
    <w:abstractNumId w:val="44"/>
  </w:num>
  <w:num w:numId="36">
    <w:abstractNumId w:val="37"/>
  </w:num>
  <w:num w:numId="37">
    <w:abstractNumId w:val="63"/>
  </w:num>
  <w:num w:numId="38">
    <w:abstractNumId w:val="26"/>
  </w:num>
  <w:num w:numId="39">
    <w:abstractNumId w:val="29"/>
  </w:num>
  <w:num w:numId="40">
    <w:abstractNumId w:val="16"/>
  </w:num>
  <w:num w:numId="41">
    <w:abstractNumId w:val="20"/>
  </w:num>
  <w:num w:numId="42">
    <w:abstractNumId w:val="32"/>
  </w:num>
  <w:num w:numId="43">
    <w:abstractNumId w:val="54"/>
  </w:num>
  <w:num w:numId="44">
    <w:abstractNumId w:val="45"/>
  </w:num>
  <w:num w:numId="45">
    <w:abstractNumId w:val="57"/>
  </w:num>
  <w:num w:numId="46">
    <w:abstractNumId w:val="30"/>
  </w:num>
  <w:num w:numId="47">
    <w:abstractNumId w:val="5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8">
    <w:abstractNumId w:val="23"/>
    <w:lvlOverride w:ilvl="0">
      <w:startOverride w:val="1"/>
    </w:lvlOverride>
    <w:lvlOverride w:ilvl="1"/>
    <w:lvlOverride w:ilvl="2"/>
    <w:lvlOverride w:ilvl="3"/>
    <w:lvlOverride w:ilvl="4"/>
    <w:lvlOverride w:ilvl="5"/>
    <w:lvlOverride w:ilvl="6"/>
    <w:lvlOverride w:ilvl="7"/>
    <w:lvlOverride w:ilvl="8"/>
  </w:num>
  <w:num w:numId="49">
    <w:abstractNumId w:val="68"/>
    <w:lvlOverride w:ilvl="0">
      <w:startOverride w:val="4"/>
    </w:lvlOverride>
    <w:lvlOverride w:ilvl="1">
      <w:startOverride w:val="1"/>
    </w:lvlOverride>
    <w:lvlOverride w:ilvl="2">
      <w:startOverride w:val="3"/>
    </w:lvlOverride>
    <w:lvlOverride w:ilvl="3">
      <w:startOverride w:val="1"/>
    </w:lvlOverride>
    <w:lvlOverride w:ilvl="4"/>
    <w:lvlOverride w:ilvl="5"/>
    <w:lvlOverride w:ilvl="6"/>
    <w:lvlOverride w:ilvl="7"/>
    <w:lvlOverride w:ilvl="8"/>
  </w:num>
  <w:num w:numId="50">
    <w:abstractNumId w:val="14"/>
    <w:lvlOverride w:ilvl="0">
      <w:startOverride w:val="4"/>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51">
    <w:abstractNumId w:val="71"/>
    <w:lvlOverride w:ilvl="0">
      <w:startOverride w:val="1"/>
    </w:lvlOverride>
    <w:lvlOverride w:ilvl="1"/>
    <w:lvlOverride w:ilvl="2"/>
    <w:lvlOverride w:ilvl="3"/>
    <w:lvlOverride w:ilvl="4"/>
    <w:lvlOverride w:ilvl="5"/>
    <w:lvlOverride w:ilvl="6"/>
    <w:lvlOverride w:ilvl="7"/>
    <w:lvlOverride w:ilvl="8"/>
  </w:num>
  <w:num w:numId="52">
    <w:abstractNumId w:val="70"/>
    <w:lvlOverride w:ilvl="0">
      <w:startOverride w:val="1"/>
    </w:lvlOverride>
    <w:lvlOverride w:ilvl="1"/>
    <w:lvlOverride w:ilvl="2"/>
    <w:lvlOverride w:ilvl="3"/>
    <w:lvlOverride w:ilvl="4"/>
    <w:lvlOverride w:ilvl="5"/>
    <w:lvlOverride w:ilvl="6"/>
    <w:lvlOverride w:ilvl="7"/>
    <w:lvlOverride w:ilvl="8"/>
  </w:num>
  <w:num w:numId="53">
    <w:abstractNumId w:val="1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54">
    <w:abstractNumId w:val="50"/>
  </w:num>
  <w:num w:numId="55">
    <w:abstractNumId w:val="41"/>
  </w:num>
  <w:num w:numId="56">
    <w:abstractNumId w:val="49"/>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lvlOverride w:ilvl="6"/>
    <w:lvlOverride w:ilvl="7"/>
    <w:lvlOverride w:ilvl="8"/>
  </w:num>
  <w:num w:numId="57">
    <w:abstractNumId w:val="42"/>
    <w:lvlOverride w:ilvl="0">
      <w:startOverride w:val="4"/>
    </w:lvlOverride>
    <w:lvlOverride w:ilvl="1">
      <w:startOverride w:val="2"/>
    </w:lvlOverride>
    <w:lvlOverride w:ilvl="2">
      <w:startOverride w:val="3"/>
    </w:lvlOverride>
    <w:lvlOverride w:ilvl="3">
      <w:startOverride w:val="1"/>
    </w:lvlOverride>
    <w:lvlOverride w:ilvl="4"/>
    <w:lvlOverride w:ilvl="5"/>
    <w:lvlOverride w:ilvl="6"/>
    <w:lvlOverride w:ilvl="7"/>
    <w:lvlOverride w:ilvl="8"/>
  </w:num>
  <w:num w:numId="58">
    <w:abstractNumId w:val="19"/>
    <w:lvlOverride w:ilvl="0">
      <w:startOverride w:val="4"/>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59">
    <w:abstractNumId w:val="52"/>
    <w:lvlOverride w:ilvl="0">
      <w:startOverride w:val="4"/>
    </w:lvlOverride>
    <w:lvlOverride w:ilvl="1">
      <w:startOverride w:val="3"/>
    </w:lvlOverride>
    <w:lvlOverride w:ilvl="2">
      <w:startOverride w:val="1"/>
    </w:lvlOverride>
    <w:lvlOverride w:ilvl="3"/>
    <w:lvlOverride w:ilvl="4"/>
    <w:lvlOverride w:ilvl="5"/>
    <w:lvlOverride w:ilvl="6"/>
    <w:lvlOverride w:ilvl="7"/>
    <w:lvlOverride w:ilvl="8"/>
  </w:num>
  <w:num w:numId="60">
    <w:abstractNumId w:val="31"/>
    <w:lvlOverride w:ilvl="0">
      <w:startOverride w:val="4"/>
    </w:lvlOverride>
    <w:lvlOverride w:ilvl="1">
      <w:startOverride w:val="4"/>
    </w:lvlOverride>
    <w:lvlOverride w:ilvl="2">
      <w:startOverride w:val="1"/>
    </w:lvlOverride>
    <w:lvlOverride w:ilvl="3"/>
    <w:lvlOverride w:ilvl="4"/>
    <w:lvlOverride w:ilvl="5"/>
    <w:lvlOverride w:ilvl="6"/>
    <w:lvlOverride w:ilvl="7"/>
    <w:lvlOverride w:ilvl="8"/>
  </w:num>
  <w:num w:numId="61">
    <w:abstractNumId w:val="36"/>
    <w:lvlOverride w:ilvl="0">
      <w:startOverride w:val="4"/>
    </w:lvlOverride>
    <w:lvlOverride w:ilvl="1">
      <w:startOverride w:val="6"/>
    </w:lvlOverride>
    <w:lvlOverride w:ilvl="2">
      <w:startOverride w:val="1"/>
    </w:lvlOverride>
    <w:lvlOverride w:ilvl="3">
      <w:startOverride w:val="1"/>
    </w:lvlOverride>
    <w:lvlOverride w:ilvl="4"/>
    <w:lvlOverride w:ilvl="5"/>
    <w:lvlOverride w:ilvl="6"/>
    <w:lvlOverride w:ilvl="7"/>
    <w:lvlOverride w:ilvl="8"/>
  </w:num>
  <w:num w:numId="62">
    <w:abstractNumId w:val="73"/>
    <w:lvlOverride w:ilvl="0">
      <w:startOverride w:val="4"/>
    </w:lvlOverride>
    <w:lvlOverride w:ilvl="1">
      <w:startOverride w:val="6"/>
    </w:lvlOverride>
    <w:lvlOverride w:ilvl="2">
      <w:startOverride w:val="1"/>
    </w:lvlOverride>
    <w:lvlOverride w:ilvl="3">
      <w:startOverride w:val="1"/>
    </w:lvlOverride>
    <w:lvlOverride w:ilvl="4"/>
    <w:lvlOverride w:ilvl="5"/>
    <w:lvlOverride w:ilvl="6"/>
    <w:lvlOverride w:ilvl="7"/>
    <w:lvlOverride w:ilvl="8"/>
  </w:num>
  <w:num w:numId="63">
    <w:abstractNumId w:val="74"/>
    <w:lvlOverride w:ilvl="0">
      <w:startOverride w:val="1"/>
    </w:lvlOverride>
    <w:lvlOverride w:ilvl="1"/>
    <w:lvlOverride w:ilvl="2"/>
    <w:lvlOverride w:ilvl="3"/>
    <w:lvlOverride w:ilvl="4"/>
    <w:lvlOverride w:ilvl="5"/>
    <w:lvlOverride w:ilvl="6"/>
    <w:lvlOverride w:ilvl="7"/>
    <w:lvlOverride w:ilv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50"/>
    <w:rsid w:val="000017C4"/>
    <w:rsid w:val="0001685D"/>
    <w:rsid w:val="000168CE"/>
    <w:rsid w:val="0002507A"/>
    <w:rsid w:val="000308F2"/>
    <w:rsid w:val="000368FA"/>
    <w:rsid w:val="0004067C"/>
    <w:rsid w:val="00043215"/>
    <w:rsid w:val="0005018A"/>
    <w:rsid w:val="00053340"/>
    <w:rsid w:val="00072C38"/>
    <w:rsid w:val="00074273"/>
    <w:rsid w:val="00081C83"/>
    <w:rsid w:val="00086C28"/>
    <w:rsid w:val="00092232"/>
    <w:rsid w:val="0009411C"/>
    <w:rsid w:val="000945AA"/>
    <w:rsid w:val="000A55D3"/>
    <w:rsid w:val="000B62A8"/>
    <w:rsid w:val="000C1706"/>
    <w:rsid w:val="000C1730"/>
    <w:rsid w:val="000E0154"/>
    <w:rsid w:val="000E11A4"/>
    <w:rsid w:val="000E39FC"/>
    <w:rsid w:val="000E3F2B"/>
    <w:rsid w:val="000E585A"/>
    <w:rsid w:val="00101712"/>
    <w:rsid w:val="00104F26"/>
    <w:rsid w:val="00146B5D"/>
    <w:rsid w:val="00150F1B"/>
    <w:rsid w:val="00152C0D"/>
    <w:rsid w:val="0015751E"/>
    <w:rsid w:val="00162AB7"/>
    <w:rsid w:val="00163797"/>
    <w:rsid w:val="001652B7"/>
    <w:rsid w:val="00190B7F"/>
    <w:rsid w:val="00195513"/>
    <w:rsid w:val="00196767"/>
    <w:rsid w:val="001A2CFD"/>
    <w:rsid w:val="001A3AF9"/>
    <w:rsid w:val="001A4F90"/>
    <w:rsid w:val="001A5345"/>
    <w:rsid w:val="001B0DA8"/>
    <w:rsid w:val="001B1177"/>
    <w:rsid w:val="001B5E5E"/>
    <w:rsid w:val="001E68E9"/>
    <w:rsid w:val="002035C6"/>
    <w:rsid w:val="00206714"/>
    <w:rsid w:val="00220F67"/>
    <w:rsid w:val="00222F1C"/>
    <w:rsid w:val="002266C6"/>
    <w:rsid w:val="002277FA"/>
    <w:rsid w:val="00232D63"/>
    <w:rsid w:val="002503DD"/>
    <w:rsid w:val="0025254D"/>
    <w:rsid w:val="0025796B"/>
    <w:rsid w:val="0027005B"/>
    <w:rsid w:val="00270116"/>
    <w:rsid w:val="002711D3"/>
    <w:rsid w:val="00273AF4"/>
    <w:rsid w:val="00280B3F"/>
    <w:rsid w:val="00280EBE"/>
    <w:rsid w:val="00285A88"/>
    <w:rsid w:val="002A3A37"/>
    <w:rsid w:val="002A454D"/>
    <w:rsid w:val="002B1347"/>
    <w:rsid w:val="002B4EE3"/>
    <w:rsid w:val="002C1478"/>
    <w:rsid w:val="002C7C47"/>
    <w:rsid w:val="002E3E1B"/>
    <w:rsid w:val="002E4D32"/>
    <w:rsid w:val="002F1BA5"/>
    <w:rsid w:val="00307B48"/>
    <w:rsid w:val="00311A2E"/>
    <w:rsid w:val="00320F9B"/>
    <w:rsid w:val="0032245E"/>
    <w:rsid w:val="0033084D"/>
    <w:rsid w:val="003336AE"/>
    <w:rsid w:val="00334D89"/>
    <w:rsid w:val="0033770B"/>
    <w:rsid w:val="0034523B"/>
    <w:rsid w:val="00352EC8"/>
    <w:rsid w:val="0035376B"/>
    <w:rsid w:val="00363204"/>
    <w:rsid w:val="00373A50"/>
    <w:rsid w:val="00375EDE"/>
    <w:rsid w:val="003761FF"/>
    <w:rsid w:val="00382A90"/>
    <w:rsid w:val="00385434"/>
    <w:rsid w:val="00390CBD"/>
    <w:rsid w:val="0039175F"/>
    <w:rsid w:val="00392B45"/>
    <w:rsid w:val="003932AA"/>
    <w:rsid w:val="00393572"/>
    <w:rsid w:val="00393EE2"/>
    <w:rsid w:val="003965AB"/>
    <w:rsid w:val="003B131E"/>
    <w:rsid w:val="003B189E"/>
    <w:rsid w:val="003B3BCE"/>
    <w:rsid w:val="003E6249"/>
    <w:rsid w:val="003E7592"/>
    <w:rsid w:val="003F2550"/>
    <w:rsid w:val="00400ACE"/>
    <w:rsid w:val="00405246"/>
    <w:rsid w:val="00405FA7"/>
    <w:rsid w:val="0040631D"/>
    <w:rsid w:val="0040634F"/>
    <w:rsid w:val="00414668"/>
    <w:rsid w:val="00415904"/>
    <w:rsid w:val="00424A56"/>
    <w:rsid w:val="00447558"/>
    <w:rsid w:val="0046067F"/>
    <w:rsid w:val="00463E84"/>
    <w:rsid w:val="00464675"/>
    <w:rsid w:val="00467497"/>
    <w:rsid w:val="00476F64"/>
    <w:rsid w:val="004845FE"/>
    <w:rsid w:val="00484D6A"/>
    <w:rsid w:val="00486A80"/>
    <w:rsid w:val="00490485"/>
    <w:rsid w:val="00490B29"/>
    <w:rsid w:val="0049112A"/>
    <w:rsid w:val="00493A4F"/>
    <w:rsid w:val="00494545"/>
    <w:rsid w:val="004A205B"/>
    <w:rsid w:val="004B3787"/>
    <w:rsid w:val="004E4E28"/>
    <w:rsid w:val="004F4691"/>
    <w:rsid w:val="004F6F99"/>
    <w:rsid w:val="00501D6B"/>
    <w:rsid w:val="00510EC8"/>
    <w:rsid w:val="005123E6"/>
    <w:rsid w:val="00514789"/>
    <w:rsid w:val="005174B2"/>
    <w:rsid w:val="00521791"/>
    <w:rsid w:val="005252E9"/>
    <w:rsid w:val="005322FC"/>
    <w:rsid w:val="005361B1"/>
    <w:rsid w:val="00542CF0"/>
    <w:rsid w:val="005547D2"/>
    <w:rsid w:val="00557B0E"/>
    <w:rsid w:val="00573D8E"/>
    <w:rsid w:val="00581FEC"/>
    <w:rsid w:val="00587CC7"/>
    <w:rsid w:val="00590EDD"/>
    <w:rsid w:val="00591CBF"/>
    <w:rsid w:val="00593612"/>
    <w:rsid w:val="0059480E"/>
    <w:rsid w:val="005A7D0E"/>
    <w:rsid w:val="005D5BB9"/>
    <w:rsid w:val="005F5348"/>
    <w:rsid w:val="005F5BA4"/>
    <w:rsid w:val="00600202"/>
    <w:rsid w:val="00602AC4"/>
    <w:rsid w:val="00603D04"/>
    <w:rsid w:val="00604B34"/>
    <w:rsid w:val="0061154F"/>
    <w:rsid w:val="0061239E"/>
    <w:rsid w:val="00613B10"/>
    <w:rsid w:val="006145A8"/>
    <w:rsid w:val="00616DE6"/>
    <w:rsid w:val="0062099D"/>
    <w:rsid w:val="006216EE"/>
    <w:rsid w:val="006338C3"/>
    <w:rsid w:val="006362FD"/>
    <w:rsid w:val="006421EE"/>
    <w:rsid w:val="0064569F"/>
    <w:rsid w:val="006532A8"/>
    <w:rsid w:val="00661265"/>
    <w:rsid w:val="00662027"/>
    <w:rsid w:val="00663E17"/>
    <w:rsid w:val="00667DEB"/>
    <w:rsid w:val="00670A51"/>
    <w:rsid w:val="00676B3C"/>
    <w:rsid w:val="00676FD2"/>
    <w:rsid w:val="00684655"/>
    <w:rsid w:val="006870EF"/>
    <w:rsid w:val="0069188B"/>
    <w:rsid w:val="006945D7"/>
    <w:rsid w:val="006A7CF5"/>
    <w:rsid w:val="006B51B6"/>
    <w:rsid w:val="006B6BDD"/>
    <w:rsid w:val="006B71BD"/>
    <w:rsid w:val="006D52E3"/>
    <w:rsid w:val="006D78B4"/>
    <w:rsid w:val="007102B3"/>
    <w:rsid w:val="00710340"/>
    <w:rsid w:val="00713295"/>
    <w:rsid w:val="007212DE"/>
    <w:rsid w:val="00721676"/>
    <w:rsid w:val="0072338A"/>
    <w:rsid w:val="007245CF"/>
    <w:rsid w:val="00740D80"/>
    <w:rsid w:val="00750C42"/>
    <w:rsid w:val="00757C43"/>
    <w:rsid w:val="00761123"/>
    <w:rsid w:val="00766477"/>
    <w:rsid w:val="00770C61"/>
    <w:rsid w:val="007725BB"/>
    <w:rsid w:val="0077484C"/>
    <w:rsid w:val="00794391"/>
    <w:rsid w:val="00795567"/>
    <w:rsid w:val="00795B78"/>
    <w:rsid w:val="007A08AC"/>
    <w:rsid w:val="007A19E8"/>
    <w:rsid w:val="007A3104"/>
    <w:rsid w:val="007B0A89"/>
    <w:rsid w:val="007D3070"/>
    <w:rsid w:val="007D7AEE"/>
    <w:rsid w:val="007E075E"/>
    <w:rsid w:val="008027FE"/>
    <w:rsid w:val="0080365C"/>
    <w:rsid w:val="008057D7"/>
    <w:rsid w:val="0081403D"/>
    <w:rsid w:val="00814390"/>
    <w:rsid w:val="0081475A"/>
    <w:rsid w:val="00816746"/>
    <w:rsid w:val="008218A5"/>
    <w:rsid w:val="00821CF0"/>
    <w:rsid w:val="00823378"/>
    <w:rsid w:val="008325F0"/>
    <w:rsid w:val="00841A9A"/>
    <w:rsid w:val="00862E8D"/>
    <w:rsid w:val="0086604B"/>
    <w:rsid w:val="00880E07"/>
    <w:rsid w:val="00887DD7"/>
    <w:rsid w:val="008A2CAE"/>
    <w:rsid w:val="008A5606"/>
    <w:rsid w:val="008A7979"/>
    <w:rsid w:val="008B4F96"/>
    <w:rsid w:val="008C1792"/>
    <w:rsid w:val="008D1E0C"/>
    <w:rsid w:val="008F3053"/>
    <w:rsid w:val="008F50EC"/>
    <w:rsid w:val="0090494C"/>
    <w:rsid w:val="0091489B"/>
    <w:rsid w:val="00917A4F"/>
    <w:rsid w:val="0092479B"/>
    <w:rsid w:val="0093383C"/>
    <w:rsid w:val="00933D1F"/>
    <w:rsid w:val="009345C7"/>
    <w:rsid w:val="00935BF3"/>
    <w:rsid w:val="00944ABF"/>
    <w:rsid w:val="00946CFA"/>
    <w:rsid w:val="00950471"/>
    <w:rsid w:val="009514D6"/>
    <w:rsid w:val="00952A8D"/>
    <w:rsid w:val="00957623"/>
    <w:rsid w:val="00960285"/>
    <w:rsid w:val="00963F61"/>
    <w:rsid w:val="00965A6E"/>
    <w:rsid w:val="00974566"/>
    <w:rsid w:val="0097637E"/>
    <w:rsid w:val="009928C1"/>
    <w:rsid w:val="00992DB7"/>
    <w:rsid w:val="009A103E"/>
    <w:rsid w:val="009A5D72"/>
    <w:rsid w:val="009A740E"/>
    <w:rsid w:val="009B0FF8"/>
    <w:rsid w:val="009B38D1"/>
    <w:rsid w:val="009B5C1E"/>
    <w:rsid w:val="009C40E4"/>
    <w:rsid w:val="009D4887"/>
    <w:rsid w:val="009D754B"/>
    <w:rsid w:val="009E194A"/>
    <w:rsid w:val="009E2268"/>
    <w:rsid w:val="009E4B20"/>
    <w:rsid w:val="009E748F"/>
    <w:rsid w:val="009F2C03"/>
    <w:rsid w:val="00A01067"/>
    <w:rsid w:val="00A04221"/>
    <w:rsid w:val="00A06C89"/>
    <w:rsid w:val="00A12F94"/>
    <w:rsid w:val="00A2040D"/>
    <w:rsid w:val="00A2119F"/>
    <w:rsid w:val="00A23946"/>
    <w:rsid w:val="00A271DE"/>
    <w:rsid w:val="00A31AA5"/>
    <w:rsid w:val="00A34DC8"/>
    <w:rsid w:val="00A367C1"/>
    <w:rsid w:val="00A3791D"/>
    <w:rsid w:val="00A4301F"/>
    <w:rsid w:val="00A4328C"/>
    <w:rsid w:val="00A4530A"/>
    <w:rsid w:val="00A46CDA"/>
    <w:rsid w:val="00A54F10"/>
    <w:rsid w:val="00A57551"/>
    <w:rsid w:val="00A633D7"/>
    <w:rsid w:val="00A702FF"/>
    <w:rsid w:val="00A7416F"/>
    <w:rsid w:val="00A748DE"/>
    <w:rsid w:val="00A777FD"/>
    <w:rsid w:val="00A92924"/>
    <w:rsid w:val="00A969B3"/>
    <w:rsid w:val="00AB29F7"/>
    <w:rsid w:val="00AB5775"/>
    <w:rsid w:val="00AC0CC0"/>
    <w:rsid w:val="00AC3924"/>
    <w:rsid w:val="00AC7408"/>
    <w:rsid w:val="00AD1A65"/>
    <w:rsid w:val="00AD20CE"/>
    <w:rsid w:val="00AE1790"/>
    <w:rsid w:val="00AF3DA0"/>
    <w:rsid w:val="00B012AD"/>
    <w:rsid w:val="00B125B8"/>
    <w:rsid w:val="00B1322D"/>
    <w:rsid w:val="00B16847"/>
    <w:rsid w:val="00B20DD4"/>
    <w:rsid w:val="00B238D4"/>
    <w:rsid w:val="00B30174"/>
    <w:rsid w:val="00B35801"/>
    <w:rsid w:val="00B36E6E"/>
    <w:rsid w:val="00B455D7"/>
    <w:rsid w:val="00B5383A"/>
    <w:rsid w:val="00B66E51"/>
    <w:rsid w:val="00B677DB"/>
    <w:rsid w:val="00BA132E"/>
    <w:rsid w:val="00BA32D6"/>
    <w:rsid w:val="00BA56A3"/>
    <w:rsid w:val="00BC2556"/>
    <w:rsid w:val="00BC7A72"/>
    <w:rsid w:val="00BD0906"/>
    <w:rsid w:val="00BD547B"/>
    <w:rsid w:val="00BD5E85"/>
    <w:rsid w:val="00BE2945"/>
    <w:rsid w:val="00BE3624"/>
    <w:rsid w:val="00C00024"/>
    <w:rsid w:val="00C0328D"/>
    <w:rsid w:val="00C038A5"/>
    <w:rsid w:val="00C06BAC"/>
    <w:rsid w:val="00C111A9"/>
    <w:rsid w:val="00C12C7D"/>
    <w:rsid w:val="00C27472"/>
    <w:rsid w:val="00C30D9B"/>
    <w:rsid w:val="00C3115D"/>
    <w:rsid w:val="00C55112"/>
    <w:rsid w:val="00C552D0"/>
    <w:rsid w:val="00C57E46"/>
    <w:rsid w:val="00C85F38"/>
    <w:rsid w:val="00C928DB"/>
    <w:rsid w:val="00C94843"/>
    <w:rsid w:val="00CA07D0"/>
    <w:rsid w:val="00CA2DFC"/>
    <w:rsid w:val="00CA3827"/>
    <w:rsid w:val="00CB2D30"/>
    <w:rsid w:val="00CB5B24"/>
    <w:rsid w:val="00CC6038"/>
    <w:rsid w:val="00CC66E0"/>
    <w:rsid w:val="00CD4C52"/>
    <w:rsid w:val="00CD6192"/>
    <w:rsid w:val="00CD6279"/>
    <w:rsid w:val="00CF16A2"/>
    <w:rsid w:val="00CF189D"/>
    <w:rsid w:val="00CF4833"/>
    <w:rsid w:val="00D04F19"/>
    <w:rsid w:val="00D105DD"/>
    <w:rsid w:val="00D22230"/>
    <w:rsid w:val="00D227E1"/>
    <w:rsid w:val="00D37D34"/>
    <w:rsid w:val="00D37E98"/>
    <w:rsid w:val="00D40BA9"/>
    <w:rsid w:val="00D533BF"/>
    <w:rsid w:val="00D56541"/>
    <w:rsid w:val="00D57D6D"/>
    <w:rsid w:val="00D61B4A"/>
    <w:rsid w:val="00D62F32"/>
    <w:rsid w:val="00D642C8"/>
    <w:rsid w:val="00D864AF"/>
    <w:rsid w:val="00D901C6"/>
    <w:rsid w:val="00D90CDA"/>
    <w:rsid w:val="00D96FB6"/>
    <w:rsid w:val="00DB074D"/>
    <w:rsid w:val="00DB38B4"/>
    <w:rsid w:val="00DB6C91"/>
    <w:rsid w:val="00DB7530"/>
    <w:rsid w:val="00DC57DF"/>
    <w:rsid w:val="00DD4540"/>
    <w:rsid w:val="00DE3F05"/>
    <w:rsid w:val="00DE6F04"/>
    <w:rsid w:val="00DF09D3"/>
    <w:rsid w:val="00DF32A1"/>
    <w:rsid w:val="00E0276A"/>
    <w:rsid w:val="00E05A6D"/>
    <w:rsid w:val="00E15E79"/>
    <w:rsid w:val="00E41257"/>
    <w:rsid w:val="00E44776"/>
    <w:rsid w:val="00E508B7"/>
    <w:rsid w:val="00E52160"/>
    <w:rsid w:val="00E57402"/>
    <w:rsid w:val="00E67512"/>
    <w:rsid w:val="00E678D7"/>
    <w:rsid w:val="00E7100B"/>
    <w:rsid w:val="00E73772"/>
    <w:rsid w:val="00E7615D"/>
    <w:rsid w:val="00E761A4"/>
    <w:rsid w:val="00E82CF3"/>
    <w:rsid w:val="00E86DB4"/>
    <w:rsid w:val="00E87611"/>
    <w:rsid w:val="00E91572"/>
    <w:rsid w:val="00E91609"/>
    <w:rsid w:val="00E91874"/>
    <w:rsid w:val="00E976EF"/>
    <w:rsid w:val="00EA0848"/>
    <w:rsid w:val="00EA0F98"/>
    <w:rsid w:val="00EA452F"/>
    <w:rsid w:val="00EC503F"/>
    <w:rsid w:val="00ED0B4B"/>
    <w:rsid w:val="00ED103A"/>
    <w:rsid w:val="00ED4885"/>
    <w:rsid w:val="00EF1A5E"/>
    <w:rsid w:val="00EF5711"/>
    <w:rsid w:val="00F01EDB"/>
    <w:rsid w:val="00F02A8A"/>
    <w:rsid w:val="00F11409"/>
    <w:rsid w:val="00F17EF1"/>
    <w:rsid w:val="00F34A6C"/>
    <w:rsid w:val="00F35055"/>
    <w:rsid w:val="00F35266"/>
    <w:rsid w:val="00F42BD2"/>
    <w:rsid w:val="00F64B65"/>
    <w:rsid w:val="00F70E3A"/>
    <w:rsid w:val="00F7716F"/>
    <w:rsid w:val="00F81ADF"/>
    <w:rsid w:val="00F845CE"/>
    <w:rsid w:val="00F86336"/>
    <w:rsid w:val="00FB3F8D"/>
    <w:rsid w:val="00FB6CEE"/>
    <w:rsid w:val="00FB74E3"/>
    <w:rsid w:val="00FD02B7"/>
    <w:rsid w:val="00FD45A2"/>
    <w:rsid w:val="00FE3E85"/>
    <w:rsid w:val="00FF13C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3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link w:val="Ttulo1Car"/>
    <w:uiPriority w:val="9"/>
    <w:qFormat/>
    <w:pPr>
      <w:ind w:left="845"/>
      <w:outlineLvl w:val="0"/>
    </w:pPr>
    <w:rPr>
      <w:b/>
      <w:bCs/>
      <w:sz w:val="24"/>
      <w:szCs w:val="24"/>
    </w:rPr>
  </w:style>
  <w:style w:type="paragraph" w:styleId="Ttulo2">
    <w:name w:val="heading 2"/>
    <w:basedOn w:val="Normal"/>
    <w:next w:val="Normal"/>
    <w:link w:val="Ttulo2Car"/>
    <w:uiPriority w:val="9"/>
    <w:unhideWhenUsed/>
    <w:qFormat/>
    <w:rsid w:val="003F2550"/>
    <w:pPr>
      <w:keepNext/>
      <w:widowControl/>
      <w:autoSpaceDE/>
      <w:autoSpaceDN/>
      <w:spacing w:before="240" w:after="60"/>
      <w:outlineLvl w:val="1"/>
    </w:pPr>
    <w:rPr>
      <w:rFonts w:ascii="Calibri Light" w:hAnsi="Calibri Light"/>
      <w:b/>
      <w:bCs/>
      <w:i/>
      <w:iCs/>
      <w:sz w:val="28"/>
      <w:szCs w:val="28"/>
      <w:lang w:eastAsia="es-ES_tradnl"/>
    </w:rPr>
  </w:style>
  <w:style w:type="paragraph" w:styleId="Ttulo3">
    <w:name w:val="heading 3"/>
    <w:basedOn w:val="Normal"/>
    <w:link w:val="Ttulo3Car"/>
    <w:uiPriority w:val="9"/>
    <w:qFormat/>
    <w:rsid w:val="003F2550"/>
    <w:pPr>
      <w:widowControl/>
      <w:autoSpaceDE/>
      <w:autoSpaceDN/>
      <w:spacing w:before="100" w:beforeAutospacing="1" w:after="100" w:afterAutospacing="1"/>
      <w:outlineLvl w:val="2"/>
    </w:pPr>
    <w:rPr>
      <w:b/>
      <w:bCs/>
      <w:sz w:val="27"/>
      <w:szCs w:val="27"/>
      <w:lang w:eastAsia="es-EC"/>
    </w:rPr>
  </w:style>
  <w:style w:type="paragraph" w:styleId="Ttulo4">
    <w:name w:val="heading 4"/>
    <w:basedOn w:val="Normal"/>
    <w:next w:val="Normal"/>
    <w:link w:val="Ttulo4Car"/>
    <w:uiPriority w:val="9"/>
    <w:unhideWhenUsed/>
    <w:qFormat/>
    <w:rsid w:val="003F2550"/>
    <w:pPr>
      <w:keepNext/>
      <w:widowControl/>
      <w:autoSpaceDE/>
      <w:autoSpaceDN/>
      <w:spacing w:before="240" w:after="60"/>
      <w:outlineLvl w:val="3"/>
    </w:pPr>
    <w:rPr>
      <w:rFonts w:ascii="Calibri" w:hAnsi="Calibri"/>
      <w:b/>
      <w:bCs/>
      <w:sz w:val="28"/>
      <w:szCs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cS List Paragraph,TIT 2 IND,Capítulo,Lista vistosa - Énfasis 11,Titulo 1,Texto,ANEXOS"/>
    <w:basedOn w:val="Normal"/>
    <w:link w:val="PrrafodelistaCar"/>
    <w:uiPriority w:val="1"/>
    <w:qFormat/>
    <w:pPr>
      <w:ind w:left="845" w:hanging="361"/>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7725BB"/>
    <w:rPr>
      <w:rFonts w:ascii="Times New Roman" w:eastAsia="Times New Roman" w:hAnsi="Times New Roman" w:cs="Times New Roman"/>
      <w:b/>
      <w:bCs/>
      <w:sz w:val="24"/>
      <w:szCs w:val="24"/>
      <w:lang w:val="es-ES"/>
    </w:rPr>
  </w:style>
  <w:style w:type="character" w:customStyle="1" w:styleId="TextoindependienteCar">
    <w:name w:val="Texto independiente Car"/>
    <w:basedOn w:val="Fuentedeprrafopredeter"/>
    <w:link w:val="Textoindependiente"/>
    <w:uiPriority w:val="1"/>
    <w:rsid w:val="007725BB"/>
    <w:rPr>
      <w:rFonts w:ascii="Times New Roman" w:eastAsia="Times New Roman" w:hAnsi="Times New Roman" w:cs="Times New Roman"/>
      <w:sz w:val="24"/>
      <w:szCs w:val="24"/>
      <w:lang w:val="es-ES"/>
    </w:rPr>
  </w:style>
  <w:style w:type="paragraph" w:styleId="Textodeglobo">
    <w:name w:val="Balloon Text"/>
    <w:basedOn w:val="Normal"/>
    <w:link w:val="TextodegloboCar"/>
    <w:uiPriority w:val="99"/>
    <w:unhideWhenUsed/>
    <w:qFormat/>
    <w:rsid w:val="00A57551"/>
    <w:pPr>
      <w:widowControl/>
      <w:autoSpaceDE/>
      <w:autoSpaceDN/>
    </w:pPr>
    <w:rPr>
      <w:rFonts w:ascii="Lucida Grande" w:hAnsi="Lucida Grande"/>
      <w:sz w:val="18"/>
      <w:szCs w:val="18"/>
      <w:lang w:eastAsia="es-ES_tradnl"/>
    </w:rPr>
  </w:style>
  <w:style w:type="character" w:customStyle="1" w:styleId="TextodegloboCar">
    <w:name w:val="Texto de globo Car"/>
    <w:basedOn w:val="Fuentedeprrafopredeter"/>
    <w:link w:val="Textodeglobo"/>
    <w:uiPriority w:val="99"/>
    <w:qFormat/>
    <w:rsid w:val="00A57551"/>
    <w:rPr>
      <w:rFonts w:ascii="Lucida Grande" w:eastAsia="Times New Roman" w:hAnsi="Lucida Grande" w:cs="Times New Roman"/>
      <w:sz w:val="18"/>
      <w:szCs w:val="18"/>
      <w:lang w:val="es-ES" w:eastAsia="es-ES_tradnl"/>
    </w:rPr>
  </w:style>
  <w:style w:type="character" w:customStyle="1" w:styleId="Ttulo2Car">
    <w:name w:val="Título 2 Car"/>
    <w:basedOn w:val="Fuentedeprrafopredeter"/>
    <w:link w:val="Ttulo2"/>
    <w:uiPriority w:val="9"/>
    <w:rsid w:val="003F2550"/>
    <w:rPr>
      <w:rFonts w:ascii="Calibri Light" w:eastAsia="Times New Roman" w:hAnsi="Calibri Light" w:cs="Times New Roman"/>
      <w:b/>
      <w:bCs/>
      <w:i/>
      <w:iCs/>
      <w:sz w:val="28"/>
      <w:szCs w:val="28"/>
      <w:lang w:val="es-ES" w:eastAsia="es-ES_tradnl"/>
    </w:rPr>
  </w:style>
  <w:style w:type="character" w:customStyle="1" w:styleId="Ttulo3Car">
    <w:name w:val="Título 3 Car"/>
    <w:basedOn w:val="Fuentedeprrafopredeter"/>
    <w:link w:val="Ttulo3"/>
    <w:uiPriority w:val="9"/>
    <w:rsid w:val="003F2550"/>
    <w:rPr>
      <w:rFonts w:ascii="Times New Roman" w:eastAsia="Times New Roman" w:hAnsi="Times New Roman" w:cs="Times New Roman"/>
      <w:b/>
      <w:bCs/>
      <w:sz w:val="27"/>
      <w:szCs w:val="27"/>
      <w:lang w:val="es-ES" w:eastAsia="es-EC"/>
    </w:rPr>
  </w:style>
  <w:style w:type="character" w:customStyle="1" w:styleId="Ttulo4Car">
    <w:name w:val="Título 4 Car"/>
    <w:basedOn w:val="Fuentedeprrafopredeter"/>
    <w:link w:val="Ttulo4"/>
    <w:uiPriority w:val="9"/>
    <w:rsid w:val="003F2550"/>
    <w:rPr>
      <w:rFonts w:ascii="Calibri" w:eastAsia="Times New Roman" w:hAnsi="Calibri" w:cs="Times New Roman"/>
      <w:b/>
      <w:bCs/>
      <w:sz w:val="28"/>
      <w:szCs w:val="28"/>
      <w:lang w:val="es-ES" w:eastAsia="es-ES_tradnl"/>
    </w:rPr>
  </w:style>
  <w:style w:type="numbering" w:customStyle="1" w:styleId="Sinlista1">
    <w:name w:val="Sin lista1"/>
    <w:next w:val="Sinlista"/>
    <w:uiPriority w:val="99"/>
    <w:semiHidden/>
    <w:unhideWhenUsed/>
    <w:rsid w:val="003F2550"/>
  </w:style>
  <w:style w:type="paragraph" w:styleId="Encabezado">
    <w:name w:val="header"/>
    <w:basedOn w:val="Normal"/>
    <w:link w:val="Encabezado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EncabezadoCar">
    <w:name w:val="Encabezado Car"/>
    <w:basedOn w:val="Fuentedeprrafopredeter"/>
    <w:link w:val="Encabezado"/>
    <w:uiPriority w:val="99"/>
    <w:qFormat/>
    <w:rsid w:val="003F2550"/>
    <w:rPr>
      <w:rFonts w:ascii="Times New Roman" w:eastAsia="Times New Roman" w:hAnsi="Times New Roman" w:cs="Times New Roman"/>
      <w:sz w:val="24"/>
      <w:szCs w:val="24"/>
      <w:lang w:val="es-ES" w:eastAsia="es-ES_tradnl"/>
    </w:rPr>
  </w:style>
  <w:style w:type="paragraph" w:styleId="Piedepgina">
    <w:name w:val="footer"/>
    <w:basedOn w:val="Normal"/>
    <w:link w:val="Piedepgina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PiedepginaCar">
    <w:name w:val="Pie de página Car"/>
    <w:basedOn w:val="Fuentedeprrafopredeter"/>
    <w:link w:val="Piedepgina"/>
    <w:uiPriority w:val="99"/>
    <w:qFormat/>
    <w:rsid w:val="003F2550"/>
    <w:rPr>
      <w:rFonts w:ascii="Times New Roman" w:eastAsia="Times New Roman" w:hAnsi="Times New Roman" w:cs="Times New Roman"/>
      <w:sz w:val="24"/>
      <w:szCs w:val="24"/>
      <w:lang w:val="es-ES" w:eastAsia="es-ES_tradnl"/>
    </w:rPr>
  </w:style>
  <w:style w:type="table" w:styleId="Tablaconcuadrcula">
    <w:name w:val="Table Grid"/>
    <w:basedOn w:val="Tablanormal"/>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3F2550"/>
    <w:pPr>
      <w:widowControl/>
      <w:autoSpaceDE/>
      <w:autoSpaceDN/>
      <w:spacing w:before="100" w:beforeAutospacing="1" w:after="100" w:afterAutospacing="1"/>
    </w:pPr>
    <w:rPr>
      <w:sz w:val="24"/>
      <w:szCs w:val="24"/>
      <w:lang w:eastAsia="es-ES_tradnl"/>
    </w:rPr>
  </w:style>
  <w:style w:type="paragraph" w:styleId="Ttulo">
    <w:name w:val="Title"/>
    <w:basedOn w:val="Normal"/>
    <w:next w:val="Textoindependiente"/>
    <w:link w:val="TtuloCar1"/>
    <w:qFormat/>
    <w:rsid w:val="003F2550"/>
    <w:pPr>
      <w:keepNext/>
      <w:widowControl/>
      <w:autoSpaceDE/>
      <w:autoSpaceDN/>
      <w:spacing w:before="240" w:after="120"/>
    </w:pPr>
    <w:rPr>
      <w:rFonts w:ascii="Calibri" w:eastAsia="WenQuanYi Micro Hei" w:hAnsi="Calibri" w:cs="Lohit Devanagari"/>
      <w:sz w:val="28"/>
      <w:szCs w:val="28"/>
      <w:lang w:eastAsia="es-ES_tradnl"/>
    </w:rPr>
  </w:style>
  <w:style w:type="character" w:customStyle="1" w:styleId="TtuloCar1">
    <w:name w:val="Título Car1"/>
    <w:basedOn w:val="Fuentedeprrafopredeter"/>
    <w:link w:val="Ttulo"/>
    <w:rsid w:val="003F2550"/>
    <w:rPr>
      <w:rFonts w:ascii="Calibri" w:eastAsia="WenQuanYi Micro Hei" w:hAnsi="Calibri" w:cs="Lohit Devanagari"/>
      <w:sz w:val="28"/>
      <w:szCs w:val="28"/>
      <w:lang w:val="es-ES" w:eastAsia="es-ES_tradnl"/>
    </w:rPr>
  </w:style>
  <w:style w:type="paragraph" w:styleId="Lista">
    <w:name w:val="List"/>
    <w:basedOn w:val="Textoindependiente"/>
    <w:rsid w:val="003F2550"/>
    <w:pPr>
      <w:widowControl/>
      <w:autoSpaceDE/>
      <w:autoSpaceDN/>
      <w:spacing w:after="140" w:line="276" w:lineRule="auto"/>
    </w:pPr>
    <w:rPr>
      <w:rFonts w:ascii="Calibri" w:hAnsi="Calibri" w:cs="Lohit Devanagari"/>
      <w:lang w:eastAsia="es-ES_tradnl"/>
    </w:rPr>
  </w:style>
  <w:style w:type="paragraph" w:styleId="Epgrafe">
    <w:name w:val="caption"/>
    <w:basedOn w:val="Normal"/>
    <w:uiPriority w:val="35"/>
    <w:qFormat/>
    <w:rsid w:val="003F2550"/>
    <w:pPr>
      <w:widowControl/>
      <w:suppressLineNumbers/>
      <w:autoSpaceDE/>
      <w:autoSpaceDN/>
      <w:spacing w:before="120" w:after="120"/>
    </w:pPr>
    <w:rPr>
      <w:rFonts w:ascii="Calibri" w:hAnsi="Calibri" w:cs="Lohit Devanagari"/>
      <w:i/>
      <w:iCs/>
      <w:sz w:val="24"/>
      <w:szCs w:val="24"/>
      <w:lang w:eastAsia="es-ES_tradnl"/>
    </w:rPr>
  </w:style>
  <w:style w:type="paragraph" w:customStyle="1" w:styleId="ndice">
    <w:name w:val="Índice"/>
    <w:basedOn w:val="Normal"/>
    <w:qFormat/>
    <w:rsid w:val="003F2550"/>
    <w:pPr>
      <w:widowControl/>
      <w:suppressLineNumbers/>
      <w:autoSpaceDE/>
      <w:autoSpaceDN/>
    </w:pPr>
    <w:rPr>
      <w:rFonts w:ascii="Calibri" w:hAnsi="Calibri" w:cs="Lohit Devanagari"/>
      <w:sz w:val="24"/>
      <w:szCs w:val="24"/>
      <w:lang w:eastAsia="es-ES_tradnl"/>
    </w:rPr>
  </w:style>
  <w:style w:type="character" w:customStyle="1" w:styleId="Muydestacado">
    <w:name w:val="Muy destacado"/>
    <w:qFormat/>
    <w:rsid w:val="003F2550"/>
    <w:rPr>
      <w:b/>
      <w:bCs/>
    </w:rPr>
  </w:style>
  <w:style w:type="character" w:customStyle="1" w:styleId="tlid-translation">
    <w:name w:val="tlid-translation"/>
    <w:basedOn w:val="Fuentedeprrafopredeter"/>
    <w:qFormat/>
    <w:rsid w:val="003F2550"/>
  </w:style>
  <w:style w:type="paragraph" w:customStyle="1" w:styleId="Standard">
    <w:name w:val="Standard"/>
    <w:qFormat/>
    <w:rsid w:val="003F2550"/>
    <w:pPr>
      <w:widowControl/>
      <w:autoSpaceDE/>
      <w:autoSpaceDN/>
      <w:spacing w:after="200" w:line="276" w:lineRule="auto"/>
    </w:pPr>
    <w:rPr>
      <w:rFonts w:ascii="Cambria" w:eastAsia="Cambria" w:hAnsi="Cambria" w:cs="font679, Calibri"/>
      <w:kern w:val="2"/>
      <w:lang w:val="es-EC" w:eastAsia="zh-CN"/>
    </w:rPr>
  </w:style>
  <w:style w:type="paragraph" w:customStyle="1" w:styleId="Textbody">
    <w:name w:val="Text body"/>
    <w:basedOn w:val="Standard"/>
    <w:qFormat/>
    <w:rsid w:val="003F2550"/>
    <w:pPr>
      <w:spacing w:after="140" w:line="288" w:lineRule="auto"/>
    </w:pPr>
  </w:style>
  <w:style w:type="paragraph" w:styleId="Sinespaciado">
    <w:name w:val="No Spacing"/>
    <w:link w:val="SinespaciadoCar"/>
    <w:uiPriority w:val="1"/>
    <w:qFormat/>
    <w:rsid w:val="003F2550"/>
    <w:pPr>
      <w:widowControl/>
      <w:autoSpaceDE/>
      <w:autoSpaceDN/>
    </w:pPr>
    <w:rPr>
      <w:rFonts w:ascii="Calibri" w:eastAsia="Times New Roman" w:hAnsi="Calibri" w:cs="Calibri"/>
      <w:color w:val="00000A"/>
      <w:kern w:val="2"/>
      <w:lang w:val="es-EC" w:eastAsia="zh-CN"/>
    </w:rPr>
  </w:style>
  <w:style w:type="paragraph" w:customStyle="1" w:styleId="Default">
    <w:name w:val="Default"/>
    <w:qFormat/>
    <w:rsid w:val="003F2550"/>
    <w:pPr>
      <w:widowControl/>
      <w:adjustRightInd w:val="0"/>
    </w:pPr>
    <w:rPr>
      <w:rFonts w:ascii="Calibri" w:eastAsia="MS Mincho" w:hAnsi="Calibri" w:cs="Calibri"/>
      <w:color w:val="000000"/>
      <w:sz w:val="24"/>
      <w:szCs w:val="24"/>
      <w:lang w:val="es-ES" w:eastAsia="es-ES"/>
    </w:rPr>
  </w:style>
  <w:style w:type="character" w:customStyle="1" w:styleId="highlight">
    <w:name w:val="highlight"/>
    <w:basedOn w:val="Fuentedeprrafopredeter"/>
    <w:rsid w:val="003F2550"/>
  </w:style>
  <w:style w:type="character" w:styleId="Hipervnculo">
    <w:name w:val="Hyperlink"/>
    <w:uiPriority w:val="99"/>
    <w:unhideWhenUsed/>
    <w:rsid w:val="003F2550"/>
    <w:rPr>
      <w:color w:val="0000FF"/>
      <w:u w:val="single"/>
    </w:rPr>
  </w:style>
  <w:style w:type="character" w:styleId="Hipervnculovisitado">
    <w:name w:val="FollowedHyperlink"/>
    <w:uiPriority w:val="99"/>
    <w:unhideWhenUsed/>
    <w:rsid w:val="003F2550"/>
    <w:rPr>
      <w:color w:val="800080"/>
      <w:u w:val="single"/>
    </w:rPr>
  </w:style>
  <w:style w:type="character" w:customStyle="1" w:styleId="SinespaciadoCar">
    <w:name w:val="Sin espaciado Car"/>
    <w:link w:val="Sinespaciado"/>
    <w:uiPriority w:val="1"/>
    <w:rsid w:val="003F2550"/>
    <w:rPr>
      <w:rFonts w:ascii="Calibri" w:eastAsia="Times New Roman" w:hAnsi="Calibri" w:cs="Calibri"/>
      <w:color w:val="00000A"/>
      <w:kern w:val="2"/>
      <w:lang w:val="es-EC" w:eastAsia="zh-CN"/>
    </w:rPr>
  </w:style>
  <w:style w:type="character" w:customStyle="1" w:styleId="PrrafodelistaCar">
    <w:name w:val="Párrafo de lista Car"/>
    <w:aliases w:val="cS List Paragraph Car,TIT 2 IND Car,Capítulo Car,Lista vistosa - Énfasis 11 Car,Titulo 1 Car,Texto Car,ANEXOS Car"/>
    <w:link w:val="Prrafodelista"/>
    <w:uiPriority w:val="34"/>
    <w:qFormat/>
    <w:locked/>
    <w:rsid w:val="003F2550"/>
    <w:rPr>
      <w:rFonts w:ascii="Times New Roman" w:eastAsia="Times New Roman" w:hAnsi="Times New Roman" w:cs="Times New Roman"/>
      <w:lang w:val="es-ES"/>
    </w:rPr>
  </w:style>
  <w:style w:type="character" w:styleId="Refdecomentario">
    <w:name w:val="annotation reference"/>
    <w:uiPriority w:val="99"/>
    <w:unhideWhenUsed/>
    <w:rsid w:val="003F2550"/>
    <w:rPr>
      <w:sz w:val="16"/>
      <w:szCs w:val="16"/>
    </w:rPr>
  </w:style>
  <w:style w:type="paragraph" w:styleId="Textocomentario">
    <w:name w:val="annotation text"/>
    <w:basedOn w:val="Normal"/>
    <w:link w:val="TextocomentarioCar"/>
    <w:unhideWhenUsed/>
    <w:rsid w:val="003F2550"/>
    <w:pPr>
      <w:widowControl/>
      <w:autoSpaceDE/>
      <w:autoSpaceDN/>
    </w:pPr>
    <w:rPr>
      <w:sz w:val="20"/>
      <w:szCs w:val="20"/>
      <w:lang w:eastAsia="es-ES_tradnl"/>
    </w:rPr>
  </w:style>
  <w:style w:type="character" w:customStyle="1" w:styleId="TextocomentarioCar">
    <w:name w:val="Texto comentario Car"/>
    <w:basedOn w:val="Fuentedeprrafopredeter"/>
    <w:link w:val="Textocomentario"/>
    <w:rsid w:val="003F2550"/>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nhideWhenUsed/>
    <w:rsid w:val="003F2550"/>
    <w:rPr>
      <w:b/>
      <w:bCs/>
    </w:rPr>
  </w:style>
  <w:style w:type="character" w:customStyle="1" w:styleId="AsuntodelcomentarioCar">
    <w:name w:val="Asunto del comentario Car"/>
    <w:basedOn w:val="TextocomentarioCar"/>
    <w:link w:val="Asuntodelcomentario"/>
    <w:rsid w:val="003F2550"/>
    <w:rPr>
      <w:rFonts w:ascii="Times New Roman" w:eastAsia="Times New Roman" w:hAnsi="Times New Roman" w:cs="Times New Roman"/>
      <w:b/>
      <w:bCs/>
      <w:sz w:val="20"/>
      <w:szCs w:val="20"/>
      <w:lang w:val="es-ES" w:eastAsia="es-ES_tradnl"/>
    </w:rPr>
  </w:style>
  <w:style w:type="character" w:customStyle="1" w:styleId="Subttulo1">
    <w:name w:val="Subtítulo1"/>
    <w:rsid w:val="003F2550"/>
  </w:style>
  <w:style w:type="character" w:styleId="nfasis">
    <w:name w:val="Emphasis"/>
    <w:uiPriority w:val="20"/>
    <w:qFormat/>
    <w:rsid w:val="003F2550"/>
    <w:rPr>
      <w:i/>
      <w:iCs/>
    </w:rPr>
  </w:style>
  <w:style w:type="table" w:customStyle="1" w:styleId="Tablanormal41">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b0">
    <w:name w:val="mb0"/>
    <w:basedOn w:val="Normal"/>
    <w:rsid w:val="003F2550"/>
    <w:pPr>
      <w:widowControl/>
      <w:autoSpaceDE/>
      <w:autoSpaceDN/>
      <w:spacing w:before="100" w:beforeAutospacing="1" w:after="100" w:afterAutospacing="1"/>
    </w:pPr>
    <w:rPr>
      <w:sz w:val="24"/>
      <w:szCs w:val="24"/>
      <w:lang w:eastAsia="es-EC"/>
    </w:rPr>
  </w:style>
  <w:style w:type="paragraph" w:customStyle="1" w:styleId="mb15">
    <w:name w:val="mb15"/>
    <w:basedOn w:val="Normal"/>
    <w:rsid w:val="003F2550"/>
    <w:pPr>
      <w:widowControl/>
      <w:autoSpaceDE/>
      <w:autoSpaceDN/>
      <w:spacing w:before="100" w:beforeAutospacing="1" w:after="100" w:afterAutospacing="1"/>
    </w:pPr>
    <w:rPr>
      <w:sz w:val="24"/>
      <w:szCs w:val="24"/>
      <w:lang w:eastAsia="es-EC"/>
    </w:rPr>
  </w:style>
  <w:style w:type="paragraph" w:styleId="Revisin">
    <w:name w:val="Revision"/>
    <w:hidden/>
    <w:uiPriority w:val="99"/>
    <w:semiHidden/>
    <w:rsid w:val="003F2550"/>
    <w:pPr>
      <w:widowControl/>
      <w:autoSpaceDE/>
      <w:autoSpaceDN/>
    </w:pPr>
    <w:rPr>
      <w:rFonts w:ascii="Cambria" w:eastAsia="MS Mincho" w:hAnsi="Cambria" w:cs="Cambria"/>
      <w:sz w:val="24"/>
      <w:szCs w:val="24"/>
      <w:lang w:val="es-ES_tradnl" w:eastAsia="es-ES"/>
    </w:rPr>
  </w:style>
  <w:style w:type="character" w:customStyle="1" w:styleId="Mencinsinresolver1">
    <w:name w:val="Mención sin resolver1"/>
    <w:uiPriority w:val="99"/>
    <w:semiHidden/>
    <w:unhideWhenUsed/>
    <w:rsid w:val="003F2550"/>
    <w:rPr>
      <w:color w:val="605E5C"/>
      <w:shd w:val="clear" w:color="auto" w:fill="E1DFDD"/>
    </w:rPr>
  </w:style>
  <w:style w:type="character" w:styleId="Textoennegrita">
    <w:name w:val="Strong"/>
    <w:uiPriority w:val="22"/>
    <w:qFormat/>
    <w:rsid w:val="003F2550"/>
    <w:rPr>
      <w:b/>
      <w:bCs/>
    </w:rPr>
  </w:style>
  <w:style w:type="character" w:customStyle="1" w:styleId="hitorg">
    <w:name w:val="hit_org"/>
    <w:rsid w:val="003F2550"/>
  </w:style>
  <w:style w:type="character" w:customStyle="1" w:styleId="UnresolvedMention1">
    <w:name w:val="Unresolved Mention1"/>
    <w:uiPriority w:val="99"/>
    <w:semiHidden/>
    <w:unhideWhenUsed/>
    <w:rsid w:val="003F2550"/>
    <w:rPr>
      <w:color w:val="605E5C"/>
      <w:shd w:val="clear" w:color="auto" w:fill="E1DFDD"/>
    </w:rPr>
  </w:style>
  <w:style w:type="character" w:customStyle="1" w:styleId="EnlacedeInternet">
    <w:name w:val="Enlace de Internet"/>
    <w:rsid w:val="003F2550"/>
    <w:rPr>
      <w:color w:val="0000FF"/>
      <w:u w:val="single"/>
    </w:rPr>
  </w:style>
  <w:style w:type="character" w:customStyle="1" w:styleId="spelle">
    <w:name w:val="spelle"/>
    <w:basedOn w:val="Fuentedeprrafopredeter"/>
    <w:rsid w:val="003F2550"/>
  </w:style>
  <w:style w:type="character" w:customStyle="1" w:styleId="Mencinsinresolver2">
    <w:name w:val="Mención sin resolver2"/>
    <w:uiPriority w:val="99"/>
    <w:semiHidden/>
    <w:unhideWhenUsed/>
    <w:rsid w:val="003F2550"/>
    <w:rPr>
      <w:color w:val="605E5C"/>
      <w:shd w:val="clear" w:color="auto" w:fill="E1DFDD"/>
    </w:rPr>
  </w:style>
  <w:style w:type="paragraph" w:customStyle="1" w:styleId="Contenidodelatabla">
    <w:name w:val="Contenido de la tabla"/>
    <w:basedOn w:val="Normal"/>
    <w:qFormat/>
    <w:rsid w:val="003F2550"/>
    <w:pPr>
      <w:widowControl/>
      <w:suppressLineNumbers/>
      <w:suppressAutoHyphens/>
      <w:autoSpaceDE/>
      <w:autoSpaceDN/>
      <w:spacing w:after="200" w:line="276" w:lineRule="auto"/>
    </w:pPr>
    <w:rPr>
      <w:rFonts w:ascii="Cambria" w:eastAsia="Cambria" w:hAnsi="Cambria" w:cs=";Times New Roman;Times New Roma"/>
      <w:color w:val="00000A"/>
      <w:lang w:val="es-EC" w:eastAsia="zh-CN"/>
    </w:rPr>
  </w:style>
  <w:style w:type="paragraph" w:customStyle="1" w:styleId="Contenidodelmarco">
    <w:name w:val="Contenido del marco"/>
    <w:basedOn w:val="Normal"/>
    <w:qFormat/>
    <w:rsid w:val="003F2550"/>
    <w:pPr>
      <w:widowControl/>
      <w:autoSpaceDE/>
      <w:autoSpaceDN/>
    </w:pPr>
    <w:rPr>
      <w:rFonts w:ascii="Calibri" w:eastAsia="Calibri" w:hAnsi="Calibri"/>
      <w:color w:val="00000A"/>
      <w:sz w:val="24"/>
      <w:szCs w:val="24"/>
      <w:lang w:eastAsia="es-ES"/>
    </w:rPr>
  </w:style>
  <w:style w:type="paragraph" w:customStyle="1" w:styleId="Style2">
    <w:name w:val="_Style 2"/>
    <w:uiPriority w:val="1"/>
    <w:qFormat/>
    <w:rsid w:val="003F2550"/>
    <w:pPr>
      <w:widowControl/>
      <w:autoSpaceDE/>
      <w:autoSpaceDN/>
    </w:pPr>
    <w:rPr>
      <w:rFonts w:ascii="Calibri" w:eastAsia="SimSun" w:hAnsi="Calibri" w:cs="Times New Roman"/>
      <w:sz w:val="21"/>
      <w:lang w:val="es-EC" w:eastAsia="es-EC"/>
    </w:rPr>
  </w:style>
  <w:style w:type="paragraph" w:customStyle="1" w:styleId="Heading11">
    <w:name w:val="Heading 11"/>
    <w:basedOn w:val="Normal"/>
    <w:next w:val="Normal"/>
    <w:uiPriority w:val="9"/>
    <w:qFormat/>
    <w:rsid w:val="003F2550"/>
    <w:pPr>
      <w:keepNext/>
      <w:keepLines/>
      <w:widowControl/>
      <w:autoSpaceDE/>
      <w:autoSpaceDN/>
      <w:spacing w:before="480"/>
      <w:outlineLvl w:val="0"/>
    </w:pPr>
    <w:rPr>
      <w:rFonts w:ascii="Cambria" w:eastAsia="SimSun" w:hAnsi="Cambria"/>
      <w:b/>
      <w:bCs/>
      <w:color w:val="00000A"/>
      <w:sz w:val="28"/>
      <w:szCs w:val="28"/>
      <w:lang w:eastAsia="es-ES"/>
    </w:rPr>
  </w:style>
  <w:style w:type="paragraph" w:customStyle="1" w:styleId="1">
    <w:name w:val="1"/>
    <w:basedOn w:val="Normal"/>
    <w:next w:val="Normal"/>
    <w:qFormat/>
    <w:rsid w:val="003F2550"/>
    <w:pPr>
      <w:widowControl/>
      <w:pBdr>
        <w:bottom w:val="single" w:sz="8" w:space="4" w:color="D34817"/>
      </w:pBdr>
      <w:autoSpaceDE/>
      <w:autoSpaceDN/>
      <w:spacing w:after="300"/>
      <w:contextualSpacing/>
      <w:jc w:val="both"/>
    </w:pPr>
    <w:rPr>
      <w:rFonts w:ascii="Cambria" w:eastAsia="SimSun" w:hAnsi="Cambria"/>
      <w:color w:val="4E4A4A"/>
      <w:spacing w:val="5"/>
      <w:sz w:val="52"/>
      <w:szCs w:val="52"/>
      <w:lang w:eastAsia="es-ES"/>
    </w:rPr>
  </w:style>
  <w:style w:type="paragraph" w:customStyle="1" w:styleId="Style1">
    <w:name w:val="_Style 1"/>
    <w:basedOn w:val="Normal"/>
    <w:uiPriority w:val="34"/>
    <w:qFormat/>
    <w:rsid w:val="003F2550"/>
    <w:pPr>
      <w:widowControl/>
      <w:autoSpaceDE/>
      <w:autoSpaceDN/>
      <w:ind w:left="720"/>
      <w:contextualSpacing/>
    </w:pPr>
    <w:rPr>
      <w:rFonts w:ascii="Calibri" w:eastAsia="Calibri" w:hAnsi="Calibri"/>
      <w:color w:val="00000A"/>
      <w:sz w:val="24"/>
      <w:szCs w:val="24"/>
      <w:lang w:eastAsia="es-ES"/>
    </w:rPr>
  </w:style>
  <w:style w:type="character" w:customStyle="1" w:styleId="Ttulo10">
    <w:name w:val="Título1"/>
    <w:basedOn w:val="Fuentedeprrafopredeter"/>
    <w:rsid w:val="003F2550"/>
  </w:style>
  <w:style w:type="paragraph" w:customStyle="1" w:styleId="Sinespaciado11">
    <w:name w:val="Sin espaciado11"/>
    <w:qFormat/>
    <w:rsid w:val="003F2550"/>
    <w:pPr>
      <w:widowControl/>
      <w:autoSpaceDE/>
      <w:autoSpaceDN/>
      <w:spacing w:after="160" w:line="256" w:lineRule="auto"/>
    </w:pPr>
    <w:rPr>
      <w:rFonts w:ascii="Calibri;Calibri;Times New Roman" w:eastAsia="Times New Roman" w:hAnsi="Calibri;Calibri;Times New Roman" w:cs="Calibri;Calibri;Times New Roman"/>
      <w:color w:val="00000A"/>
      <w:lang w:val="es-EC" w:eastAsia="zh-CN"/>
    </w:rPr>
  </w:style>
  <w:style w:type="character" w:customStyle="1" w:styleId="bumpedfont15">
    <w:name w:val="bumpedfont15"/>
    <w:basedOn w:val="Fuentedeprrafopredeter"/>
    <w:rsid w:val="003F2550"/>
  </w:style>
  <w:style w:type="table" w:customStyle="1" w:styleId="TableNormal1">
    <w:name w:val="Table Normal1"/>
    <w:uiPriority w:val="2"/>
    <w:semiHidden/>
    <w:unhideWhenUsed/>
    <w:qFormat/>
    <w:rsid w:val="003F2550"/>
    <w:rPr>
      <w:rFonts w:ascii="Cambria" w:eastAsia="Cambria" w:hAnsi="Cambria" w:cs="Times New Roman"/>
    </w:rPr>
    <w:tblPr>
      <w:tblInd w:w="0" w:type="dxa"/>
      <w:tblCellMar>
        <w:top w:w="0" w:type="dxa"/>
        <w:left w:w="0" w:type="dxa"/>
        <w:bottom w:w="0" w:type="dxa"/>
        <w:right w:w="0" w:type="dxa"/>
      </w:tblCellMar>
    </w:tblPr>
  </w:style>
  <w:style w:type="paragraph" w:customStyle="1" w:styleId="western">
    <w:name w:val="western"/>
    <w:basedOn w:val="Normal"/>
    <w:rsid w:val="003F2550"/>
    <w:pPr>
      <w:widowControl/>
      <w:suppressAutoHyphens/>
      <w:autoSpaceDE/>
      <w:autoSpaceDN/>
      <w:spacing w:before="280" w:after="142" w:line="288" w:lineRule="auto"/>
    </w:pPr>
    <w:rPr>
      <w:rFonts w:ascii="Calibri" w:hAnsi="Calibri"/>
      <w:color w:val="000000"/>
      <w:kern w:val="1"/>
      <w:lang w:val="es-EC" w:eastAsia="zh-CN"/>
    </w:rPr>
  </w:style>
  <w:style w:type="character" w:customStyle="1" w:styleId="Mencinsinresolver3">
    <w:name w:val="Mención sin resolver3"/>
    <w:uiPriority w:val="99"/>
    <w:semiHidden/>
    <w:unhideWhenUsed/>
    <w:rsid w:val="003F2550"/>
    <w:rPr>
      <w:color w:val="605E5C"/>
      <w:shd w:val="clear" w:color="auto" w:fill="E1DFDD"/>
    </w:rPr>
  </w:style>
  <w:style w:type="numbering" w:customStyle="1" w:styleId="Sinlista11">
    <w:name w:val="Sin lista11"/>
    <w:next w:val="Sinlista"/>
    <w:uiPriority w:val="99"/>
    <w:semiHidden/>
    <w:unhideWhenUsed/>
    <w:rsid w:val="003F2550"/>
  </w:style>
  <w:style w:type="table" w:customStyle="1" w:styleId="Tablaconcuadrcula2">
    <w:name w:val="Tabla con cuadrícula2"/>
    <w:basedOn w:val="Tablanormal"/>
    <w:next w:val="Tablaconcuadrcula"/>
    <w:uiPriority w:val="3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410">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arkedcontent">
    <w:name w:val="markedcontent"/>
    <w:rsid w:val="003F2550"/>
  </w:style>
  <w:style w:type="paragraph" w:customStyle="1" w:styleId="Prrafodelista2">
    <w:name w:val="Párrafo de lista2"/>
    <w:basedOn w:val="Normal"/>
    <w:rsid w:val="0086604B"/>
    <w:pPr>
      <w:widowControl/>
      <w:suppressAutoHyphens/>
      <w:autoSpaceDE/>
      <w:autoSpaceDN/>
      <w:spacing w:after="160" w:line="256" w:lineRule="auto"/>
      <w:ind w:left="720"/>
      <w:contextualSpacing/>
    </w:pPr>
    <w:rPr>
      <w:rFonts w:ascii="Calibri" w:eastAsia="Calibri" w:hAnsi="Calibri" w:cs="font283"/>
      <w:kern w:val="1"/>
      <w:lang w:eastAsia="zh-CN"/>
    </w:rPr>
  </w:style>
  <w:style w:type="paragraph" w:customStyle="1" w:styleId="Prrafodelista1">
    <w:name w:val="Párrafo de lista1"/>
    <w:basedOn w:val="Normal"/>
    <w:rsid w:val="003E7592"/>
    <w:pPr>
      <w:widowControl/>
      <w:suppressAutoHyphens/>
      <w:autoSpaceDE/>
      <w:autoSpaceDN/>
      <w:spacing w:after="160" w:line="256" w:lineRule="auto"/>
      <w:ind w:left="720"/>
      <w:contextualSpacing/>
    </w:pPr>
    <w:rPr>
      <w:rFonts w:ascii="Calibri" w:eastAsia="Calibri" w:hAnsi="Calibri" w:cs="font297"/>
      <w:kern w:val="1"/>
      <w:lang w:eastAsia="zh-CN"/>
    </w:rPr>
  </w:style>
  <w:style w:type="character" w:customStyle="1" w:styleId="WW8Num1z0">
    <w:name w:val="WW8Num1z0"/>
    <w:rsid w:val="003E7592"/>
    <w:rPr>
      <w:i/>
      <w:color w:val="999999"/>
    </w:rPr>
  </w:style>
  <w:style w:type="character" w:customStyle="1" w:styleId="WW8Num1z1">
    <w:name w:val="WW8Num1z1"/>
    <w:rsid w:val="003E7592"/>
    <w:rPr>
      <w:rFonts w:ascii="OpenSymbol" w:hAnsi="OpenSymbol" w:cs="OpenSymbol"/>
    </w:rPr>
  </w:style>
  <w:style w:type="character" w:customStyle="1" w:styleId="WW8Num1z3">
    <w:name w:val="WW8Num1z3"/>
    <w:rsid w:val="003E7592"/>
    <w:rPr>
      <w:rFonts w:ascii="Symbol" w:hAnsi="Symbol" w:cs="OpenSymbol"/>
    </w:rPr>
  </w:style>
  <w:style w:type="character" w:customStyle="1" w:styleId="WW8Num2z0">
    <w:name w:val="WW8Num2z0"/>
    <w:rsid w:val="003E7592"/>
    <w:rPr>
      <w:i/>
      <w:color w:val="999999"/>
    </w:rPr>
  </w:style>
  <w:style w:type="character" w:customStyle="1" w:styleId="WW8Num3z0">
    <w:name w:val="WW8Num3z0"/>
    <w:rsid w:val="003E7592"/>
    <w:rPr>
      <w:rFonts w:ascii="Times New Roman" w:hAnsi="Times New Roman" w:cs="Times New Roman"/>
    </w:rPr>
  </w:style>
  <w:style w:type="character" w:customStyle="1" w:styleId="WW8Num4z0">
    <w:name w:val="WW8Num4z0"/>
    <w:rsid w:val="003E7592"/>
    <w:rPr>
      <w:rFonts w:ascii="Times New Roman" w:hAnsi="Times New Roman" w:cs="Times New Roman"/>
      <w:color w:val="808080"/>
    </w:rPr>
  </w:style>
  <w:style w:type="character" w:customStyle="1" w:styleId="WW8Num5z0">
    <w:name w:val="WW8Num5z0"/>
    <w:rsid w:val="003E7592"/>
    <w:rPr>
      <w:rFonts w:ascii="Times New Roman" w:hAnsi="Times New Roman" w:cs="Times New Roman"/>
      <w:sz w:val="22"/>
      <w:szCs w:val="22"/>
    </w:rPr>
  </w:style>
  <w:style w:type="character" w:customStyle="1" w:styleId="WW8Num6z0">
    <w:name w:val="WW8Num6z0"/>
    <w:rsid w:val="003E7592"/>
    <w:rPr>
      <w:i/>
      <w:iCs/>
      <w:color w:val="808080"/>
    </w:rPr>
  </w:style>
  <w:style w:type="character" w:customStyle="1" w:styleId="WW8Num7z0">
    <w:name w:val="WW8Num7z0"/>
    <w:rsid w:val="003E7592"/>
    <w:rPr>
      <w:rFonts w:ascii="Times New Roman" w:hAnsi="Times New Roman" w:cs="Times New Roman"/>
      <w:color w:val="808080"/>
    </w:rPr>
  </w:style>
  <w:style w:type="character" w:customStyle="1" w:styleId="WW8Num8z0">
    <w:name w:val="WW8Num8z0"/>
    <w:rsid w:val="003E7592"/>
    <w:rPr>
      <w:rFonts w:ascii="Times New Roman" w:hAnsi="Times New Roman" w:cs="Times New Roman"/>
      <w:color w:val="999999"/>
    </w:rPr>
  </w:style>
  <w:style w:type="character" w:customStyle="1" w:styleId="WW8Num9z0">
    <w:name w:val="WW8Num9z0"/>
    <w:rsid w:val="003E7592"/>
    <w:rPr>
      <w:rFonts w:ascii="Times New Roman" w:eastAsia="Times New Roman" w:hAnsi="Times New Roman" w:cs="Times New Roman"/>
      <w:i/>
      <w:color w:val="808080"/>
      <w:sz w:val="20"/>
      <w:szCs w:val="20"/>
      <w:lang w:val="es-EC" w:eastAsia="zh-CN" w:bidi="ar-SA"/>
    </w:rPr>
  </w:style>
  <w:style w:type="character" w:customStyle="1" w:styleId="WW8Num10z0">
    <w:name w:val="WW8Num10z0"/>
    <w:rsid w:val="003E7592"/>
    <w:rPr>
      <w:rFonts w:ascii="Times New Roman" w:hAnsi="Times New Roman" w:cs="Times New Roman"/>
      <w:color w:val="808080"/>
    </w:rPr>
  </w:style>
  <w:style w:type="character" w:customStyle="1" w:styleId="WW8Num11z0">
    <w:name w:val="WW8Num11z0"/>
    <w:rsid w:val="003E7592"/>
    <w:rPr>
      <w:rFonts w:ascii="Times New Roman" w:hAnsi="Times New Roman" w:cs="Times New Roman"/>
    </w:rPr>
  </w:style>
  <w:style w:type="character" w:customStyle="1" w:styleId="WW8Num12z0">
    <w:name w:val="WW8Num12z0"/>
    <w:rsid w:val="003E7592"/>
    <w:rPr>
      <w:i/>
      <w:color w:val="808080"/>
    </w:rPr>
  </w:style>
  <w:style w:type="character" w:customStyle="1" w:styleId="WW8Num13z0">
    <w:name w:val="WW8Num13z0"/>
    <w:rsid w:val="003E7592"/>
    <w:rPr>
      <w:rFonts w:ascii="Times New Roman" w:hAnsi="Times New Roman" w:cs="Times New Roman"/>
      <w:color w:val="999999"/>
    </w:rPr>
  </w:style>
  <w:style w:type="character" w:customStyle="1" w:styleId="WW8Num14z0">
    <w:name w:val="WW8Num14z0"/>
    <w:rsid w:val="003E7592"/>
  </w:style>
  <w:style w:type="character" w:customStyle="1" w:styleId="WW8Num14z1">
    <w:name w:val="WW8Num14z1"/>
    <w:rsid w:val="003E7592"/>
  </w:style>
  <w:style w:type="character" w:customStyle="1" w:styleId="WW8Num14z2">
    <w:name w:val="WW8Num14z2"/>
    <w:rsid w:val="003E7592"/>
  </w:style>
  <w:style w:type="character" w:customStyle="1" w:styleId="WW8Num14z3">
    <w:name w:val="WW8Num14z3"/>
    <w:rsid w:val="003E7592"/>
  </w:style>
  <w:style w:type="character" w:customStyle="1" w:styleId="WW8Num14z4">
    <w:name w:val="WW8Num14z4"/>
    <w:rsid w:val="003E7592"/>
  </w:style>
  <w:style w:type="character" w:customStyle="1" w:styleId="WW8Num14z5">
    <w:name w:val="WW8Num14z5"/>
    <w:rsid w:val="003E7592"/>
  </w:style>
  <w:style w:type="character" w:customStyle="1" w:styleId="WW8Num14z6">
    <w:name w:val="WW8Num14z6"/>
    <w:rsid w:val="003E7592"/>
  </w:style>
  <w:style w:type="character" w:customStyle="1" w:styleId="WW8Num14z7">
    <w:name w:val="WW8Num14z7"/>
    <w:rsid w:val="003E7592"/>
  </w:style>
  <w:style w:type="character" w:customStyle="1" w:styleId="WW8Num14z8">
    <w:name w:val="WW8Num14z8"/>
    <w:rsid w:val="003E7592"/>
  </w:style>
  <w:style w:type="character" w:customStyle="1" w:styleId="Fuentedeprrafopredeter3">
    <w:name w:val="Fuente de párrafo predeter.3"/>
    <w:rsid w:val="003E7592"/>
  </w:style>
  <w:style w:type="character" w:customStyle="1" w:styleId="WW8Num2z1">
    <w:name w:val="WW8Num2z1"/>
    <w:rsid w:val="003E7592"/>
  </w:style>
  <w:style w:type="character" w:customStyle="1" w:styleId="WW8Num2z2">
    <w:name w:val="WW8Num2z2"/>
    <w:rsid w:val="003E7592"/>
  </w:style>
  <w:style w:type="character" w:customStyle="1" w:styleId="WW8Num2z3">
    <w:name w:val="WW8Num2z3"/>
    <w:rsid w:val="003E7592"/>
  </w:style>
  <w:style w:type="character" w:customStyle="1" w:styleId="WW8Num2z4">
    <w:name w:val="WW8Num2z4"/>
    <w:rsid w:val="003E7592"/>
  </w:style>
  <w:style w:type="character" w:customStyle="1" w:styleId="WW8Num2z5">
    <w:name w:val="WW8Num2z5"/>
    <w:rsid w:val="003E7592"/>
  </w:style>
  <w:style w:type="character" w:customStyle="1" w:styleId="WW8Num2z6">
    <w:name w:val="WW8Num2z6"/>
    <w:rsid w:val="003E7592"/>
  </w:style>
  <w:style w:type="character" w:customStyle="1" w:styleId="WW8Num2z7">
    <w:name w:val="WW8Num2z7"/>
    <w:rsid w:val="003E7592"/>
  </w:style>
  <w:style w:type="character" w:customStyle="1" w:styleId="WW8Num2z8">
    <w:name w:val="WW8Num2z8"/>
    <w:rsid w:val="003E7592"/>
  </w:style>
  <w:style w:type="character" w:customStyle="1" w:styleId="WW8Num3z1">
    <w:name w:val="WW8Num3z1"/>
    <w:rsid w:val="003E7592"/>
    <w:rPr>
      <w:rFonts w:ascii="Courier New" w:hAnsi="Courier New" w:cs="Courier New"/>
    </w:rPr>
  </w:style>
  <w:style w:type="character" w:customStyle="1" w:styleId="WW8Num3z2">
    <w:name w:val="WW8Num3z2"/>
    <w:rsid w:val="003E7592"/>
    <w:rPr>
      <w:rFonts w:ascii="Wingdings" w:hAnsi="Wingdings" w:cs="Wingdings"/>
    </w:rPr>
  </w:style>
  <w:style w:type="character" w:customStyle="1" w:styleId="WW8Num3z3">
    <w:name w:val="WW8Num3z3"/>
    <w:rsid w:val="003E7592"/>
    <w:rPr>
      <w:rFonts w:ascii="Symbol" w:hAnsi="Symbol" w:cs="Symbol"/>
    </w:rPr>
  </w:style>
  <w:style w:type="character" w:customStyle="1" w:styleId="WW8Num4z1">
    <w:name w:val="WW8Num4z1"/>
    <w:rsid w:val="003E7592"/>
    <w:rPr>
      <w:rFonts w:ascii="Courier New" w:hAnsi="Courier New" w:cs="Courier New"/>
    </w:rPr>
  </w:style>
  <w:style w:type="character" w:customStyle="1" w:styleId="WW8Num4z2">
    <w:name w:val="WW8Num4z2"/>
    <w:rsid w:val="003E7592"/>
    <w:rPr>
      <w:rFonts w:ascii="Wingdings" w:hAnsi="Wingdings" w:cs="Wingdings"/>
    </w:rPr>
  </w:style>
  <w:style w:type="character" w:customStyle="1" w:styleId="WW8Num4z3">
    <w:name w:val="WW8Num4z3"/>
    <w:rsid w:val="003E7592"/>
    <w:rPr>
      <w:rFonts w:ascii="Symbol" w:hAnsi="Symbol" w:cs="Symbol"/>
    </w:rPr>
  </w:style>
  <w:style w:type="character" w:customStyle="1" w:styleId="WW8Num5z1">
    <w:name w:val="WW8Num5z1"/>
    <w:rsid w:val="003E7592"/>
    <w:rPr>
      <w:rFonts w:ascii="Courier New" w:hAnsi="Courier New" w:cs="Courier New"/>
    </w:rPr>
  </w:style>
  <w:style w:type="character" w:customStyle="1" w:styleId="WW8Num5z2">
    <w:name w:val="WW8Num5z2"/>
    <w:rsid w:val="003E7592"/>
    <w:rPr>
      <w:rFonts w:ascii="Wingdings" w:hAnsi="Wingdings" w:cs="Wingdings"/>
    </w:rPr>
  </w:style>
  <w:style w:type="character" w:customStyle="1" w:styleId="WW8Num5z3">
    <w:name w:val="WW8Num5z3"/>
    <w:rsid w:val="003E7592"/>
    <w:rPr>
      <w:rFonts w:ascii="Symbol" w:hAnsi="Symbol" w:cs="Symbol"/>
    </w:rPr>
  </w:style>
  <w:style w:type="character" w:customStyle="1" w:styleId="WW8Num6z1">
    <w:name w:val="WW8Num6z1"/>
    <w:rsid w:val="003E7592"/>
    <w:rPr>
      <w:rFonts w:ascii="Courier New" w:hAnsi="Courier New" w:cs="Courier New"/>
    </w:rPr>
  </w:style>
  <w:style w:type="character" w:customStyle="1" w:styleId="WW8Num6z2">
    <w:name w:val="WW8Num6z2"/>
    <w:rsid w:val="003E7592"/>
    <w:rPr>
      <w:rFonts w:ascii="Wingdings" w:hAnsi="Wingdings" w:cs="Wingdings"/>
    </w:rPr>
  </w:style>
  <w:style w:type="character" w:customStyle="1" w:styleId="WW8Num6z3">
    <w:name w:val="WW8Num6z3"/>
    <w:rsid w:val="003E7592"/>
    <w:rPr>
      <w:rFonts w:ascii="Symbol" w:hAnsi="Symbol" w:cs="Symbol"/>
    </w:rPr>
  </w:style>
  <w:style w:type="character" w:customStyle="1" w:styleId="WW8Num7z1">
    <w:name w:val="WW8Num7z1"/>
    <w:rsid w:val="003E7592"/>
    <w:rPr>
      <w:rFonts w:ascii="Courier New" w:hAnsi="Courier New" w:cs="Courier New"/>
    </w:rPr>
  </w:style>
  <w:style w:type="character" w:customStyle="1" w:styleId="WW8Num7z2">
    <w:name w:val="WW8Num7z2"/>
    <w:rsid w:val="003E7592"/>
    <w:rPr>
      <w:rFonts w:ascii="Wingdings" w:hAnsi="Wingdings" w:cs="Wingdings"/>
    </w:rPr>
  </w:style>
  <w:style w:type="character" w:customStyle="1" w:styleId="WW8Num7z3">
    <w:name w:val="WW8Num7z3"/>
    <w:rsid w:val="003E7592"/>
    <w:rPr>
      <w:rFonts w:ascii="Symbol" w:hAnsi="Symbol" w:cs="Symbol"/>
    </w:rPr>
  </w:style>
  <w:style w:type="character" w:customStyle="1" w:styleId="WW8Num8z1">
    <w:name w:val="WW8Num8z1"/>
    <w:rsid w:val="003E7592"/>
    <w:rPr>
      <w:rFonts w:ascii="Courier New" w:hAnsi="Courier New" w:cs="Courier New"/>
    </w:rPr>
  </w:style>
  <w:style w:type="character" w:customStyle="1" w:styleId="WW8Num8z2">
    <w:name w:val="WW8Num8z2"/>
    <w:rsid w:val="003E7592"/>
    <w:rPr>
      <w:rFonts w:ascii="Wingdings" w:hAnsi="Wingdings" w:cs="Wingdings"/>
    </w:rPr>
  </w:style>
  <w:style w:type="character" w:customStyle="1" w:styleId="WW8Num8z3">
    <w:name w:val="WW8Num8z3"/>
    <w:rsid w:val="003E7592"/>
    <w:rPr>
      <w:rFonts w:ascii="Symbol" w:hAnsi="Symbol" w:cs="Symbol"/>
    </w:rPr>
  </w:style>
  <w:style w:type="character" w:customStyle="1" w:styleId="WW8Num9z1">
    <w:name w:val="WW8Num9z1"/>
    <w:rsid w:val="003E7592"/>
    <w:rPr>
      <w:rFonts w:ascii="Courier New" w:hAnsi="Courier New" w:cs="Courier New"/>
    </w:rPr>
  </w:style>
  <w:style w:type="character" w:customStyle="1" w:styleId="WW8Num9z2">
    <w:name w:val="WW8Num9z2"/>
    <w:rsid w:val="003E7592"/>
    <w:rPr>
      <w:rFonts w:ascii="Wingdings" w:hAnsi="Wingdings" w:cs="Wingdings"/>
    </w:rPr>
  </w:style>
  <w:style w:type="character" w:customStyle="1" w:styleId="WW8Num9z3">
    <w:name w:val="WW8Num9z3"/>
    <w:rsid w:val="003E7592"/>
    <w:rPr>
      <w:rFonts w:ascii="Symbol" w:hAnsi="Symbol" w:cs="Symbol"/>
    </w:rPr>
  </w:style>
  <w:style w:type="character" w:customStyle="1" w:styleId="WW8Num10z1">
    <w:name w:val="WW8Num10z1"/>
    <w:rsid w:val="003E7592"/>
  </w:style>
  <w:style w:type="character" w:customStyle="1" w:styleId="WW8Num10z2">
    <w:name w:val="WW8Num10z2"/>
    <w:rsid w:val="003E7592"/>
  </w:style>
  <w:style w:type="character" w:customStyle="1" w:styleId="WW8Num10z3">
    <w:name w:val="WW8Num10z3"/>
    <w:rsid w:val="003E7592"/>
  </w:style>
  <w:style w:type="character" w:customStyle="1" w:styleId="WW8Num10z4">
    <w:name w:val="WW8Num10z4"/>
    <w:rsid w:val="003E7592"/>
  </w:style>
  <w:style w:type="character" w:customStyle="1" w:styleId="WW8Num10z5">
    <w:name w:val="WW8Num10z5"/>
    <w:rsid w:val="003E7592"/>
  </w:style>
  <w:style w:type="character" w:customStyle="1" w:styleId="WW8Num10z6">
    <w:name w:val="WW8Num10z6"/>
    <w:rsid w:val="003E7592"/>
  </w:style>
  <w:style w:type="character" w:customStyle="1" w:styleId="WW8Num10z7">
    <w:name w:val="WW8Num10z7"/>
    <w:rsid w:val="003E7592"/>
  </w:style>
  <w:style w:type="character" w:customStyle="1" w:styleId="WW8Num10z8">
    <w:name w:val="WW8Num10z8"/>
    <w:rsid w:val="003E7592"/>
  </w:style>
  <w:style w:type="character" w:customStyle="1" w:styleId="WW8Num11z1">
    <w:name w:val="WW8Num11z1"/>
    <w:rsid w:val="003E7592"/>
    <w:rPr>
      <w:rFonts w:ascii="Courier New" w:hAnsi="Courier New" w:cs="Courier New"/>
    </w:rPr>
  </w:style>
  <w:style w:type="character" w:customStyle="1" w:styleId="WW8Num11z2">
    <w:name w:val="WW8Num11z2"/>
    <w:rsid w:val="003E7592"/>
    <w:rPr>
      <w:rFonts w:ascii="Wingdings" w:hAnsi="Wingdings" w:cs="Wingdings"/>
    </w:rPr>
  </w:style>
  <w:style w:type="character" w:customStyle="1" w:styleId="WW8Num11z3">
    <w:name w:val="WW8Num11z3"/>
    <w:rsid w:val="003E7592"/>
    <w:rPr>
      <w:rFonts w:ascii="Symbol" w:hAnsi="Symbol" w:cs="Symbol"/>
    </w:rPr>
  </w:style>
  <w:style w:type="character" w:customStyle="1" w:styleId="WW8Num12z1">
    <w:name w:val="WW8Num12z1"/>
    <w:rsid w:val="003E7592"/>
    <w:rPr>
      <w:rFonts w:ascii="Courier New" w:hAnsi="Courier New" w:cs="Courier New"/>
    </w:rPr>
  </w:style>
  <w:style w:type="character" w:customStyle="1" w:styleId="WW8Num12z2">
    <w:name w:val="WW8Num12z2"/>
    <w:rsid w:val="003E7592"/>
    <w:rPr>
      <w:rFonts w:ascii="Wingdings" w:hAnsi="Wingdings" w:cs="Wingdings"/>
    </w:rPr>
  </w:style>
  <w:style w:type="character" w:customStyle="1" w:styleId="WW8Num12z3">
    <w:name w:val="WW8Num12z3"/>
    <w:rsid w:val="003E7592"/>
    <w:rPr>
      <w:rFonts w:ascii="Symbol" w:hAnsi="Symbol" w:cs="Symbol"/>
    </w:rPr>
  </w:style>
  <w:style w:type="character" w:customStyle="1" w:styleId="WW8Num13z1">
    <w:name w:val="WW8Num13z1"/>
    <w:rsid w:val="003E7592"/>
    <w:rPr>
      <w:rFonts w:ascii="Courier New" w:hAnsi="Courier New" w:cs="Courier New"/>
    </w:rPr>
  </w:style>
  <w:style w:type="character" w:customStyle="1" w:styleId="WW8Num13z2">
    <w:name w:val="WW8Num13z2"/>
    <w:rsid w:val="003E7592"/>
    <w:rPr>
      <w:rFonts w:ascii="Wingdings" w:hAnsi="Wingdings" w:cs="Wingdings"/>
    </w:rPr>
  </w:style>
  <w:style w:type="character" w:customStyle="1" w:styleId="WW8Num13z3">
    <w:name w:val="WW8Num13z3"/>
    <w:rsid w:val="003E7592"/>
    <w:rPr>
      <w:rFonts w:ascii="Symbol" w:hAnsi="Symbol" w:cs="Symbol"/>
    </w:rPr>
  </w:style>
  <w:style w:type="character" w:customStyle="1" w:styleId="WW8Num15z0">
    <w:name w:val="WW8Num15z0"/>
    <w:rsid w:val="003E7592"/>
    <w:rPr>
      <w:rFonts w:ascii="Symbol" w:hAnsi="Symbol" w:cs="Symbol"/>
    </w:rPr>
  </w:style>
  <w:style w:type="character" w:customStyle="1" w:styleId="WW8Num15z1">
    <w:name w:val="WW8Num15z1"/>
    <w:rsid w:val="003E7592"/>
    <w:rPr>
      <w:rFonts w:ascii="Courier New" w:hAnsi="Courier New" w:cs="Courier New"/>
    </w:rPr>
  </w:style>
  <w:style w:type="character" w:customStyle="1" w:styleId="WW8Num15z2">
    <w:name w:val="WW8Num15z2"/>
    <w:rsid w:val="003E7592"/>
    <w:rPr>
      <w:rFonts w:ascii="Wingdings" w:hAnsi="Wingdings" w:cs="Wingdings"/>
    </w:rPr>
  </w:style>
  <w:style w:type="character" w:customStyle="1" w:styleId="WW8Num16z0">
    <w:name w:val="WW8Num16z0"/>
    <w:rsid w:val="003E7592"/>
    <w:rPr>
      <w:rFonts w:ascii="Times New Roman" w:eastAsia="Times New Roman" w:hAnsi="Times New Roman" w:cs="Times New Roman"/>
      <w:color w:val="999999"/>
    </w:rPr>
  </w:style>
  <w:style w:type="character" w:customStyle="1" w:styleId="WW8Num16z1">
    <w:name w:val="WW8Num16z1"/>
    <w:rsid w:val="003E7592"/>
    <w:rPr>
      <w:rFonts w:ascii="Courier New" w:hAnsi="Courier New" w:cs="Courier New"/>
    </w:rPr>
  </w:style>
  <w:style w:type="character" w:customStyle="1" w:styleId="WW8Num16z2">
    <w:name w:val="WW8Num16z2"/>
    <w:rsid w:val="003E7592"/>
    <w:rPr>
      <w:rFonts w:ascii="Wingdings" w:hAnsi="Wingdings" w:cs="Wingdings"/>
    </w:rPr>
  </w:style>
  <w:style w:type="character" w:customStyle="1" w:styleId="WW8Num16z3">
    <w:name w:val="WW8Num16z3"/>
    <w:rsid w:val="003E7592"/>
    <w:rPr>
      <w:rFonts w:ascii="Symbol" w:hAnsi="Symbol" w:cs="Symbol"/>
    </w:rPr>
  </w:style>
  <w:style w:type="character" w:customStyle="1" w:styleId="WW8Num17z0">
    <w:name w:val="WW8Num17z0"/>
    <w:rsid w:val="003E7592"/>
    <w:rPr>
      <w:rFonts w:ascii="Times New Roman" w:eastAsia="Times New Roman" w:hAnsi="Times New Roman" w:cs="Times New Roman"/>
      <w:i/>
      <w:color w:val="808080"/>
      <w:sz w:val="20"/>
      <w:szCs w:val="20"/>
      <w:lang w:val="es-EC" w:eastAsia="zh-CN" w:bidi="ar-SA"/>
    </w:rPr>
  </w:style>
  <w:style w:type="character" w:customStyle="1" w:styleId="WW8Num17z1">
    <w:name w:val="WW8Num17z1"/>
    <w:rsid w:val="003E7592"/>
    <w:rPr>
      <w:rFonts w:ascii="Courier New" w:hAnsi="Courier New" w:cs="Courier New"/>
    </w:rPr>
  </w:style>
  <w:style w:type="character" w:customStyle="1" w:styleId="WW8Num17z2">
    <w:name w:val="WW8Num17z2"/>
    <w:rsid w:val="003E7592"/>
    <w:rPr>
      <w:rFonts w:ascii="Wingdings" w:hAnsi="Wingdings" w:cs="Wingdings"/>
    </w:rPr>
  </w:style>
  <w:style w:type="character" w:customStyle="1" w:styleId="WW8Num17z3">
    <w:name w:val="WW8Num17z3"/>
    <w:rsid w:val="003E7592"/>
    <w:rPr>
      <w:rFonts w:ascii="Symbol" w:hAnsi="Symbol" w:cs="Symbol"/>
    </w:rPr>
  </w:style>
  <w:style w:type="character" w:customStyle="1" w:styleId="WW8Num18z0">
    <w:name w:val="WW8Num18z0"/>
    <w:rsid w:val="003E7592"/>
    <w:rPr>
      <w:rFonts w:ascii="Times New Roman" w:eastAsia="Times New Roman" w:hAnsi="Times New Roman" w:cs="Times New Roman"/>
      <w:color w:val="808080"/>
    </w:rPr>
  </w:style>
  <w:style w:type="character" w:customStyle="1" w:styleId="WW8Num18z1">
    <w:name w:val="WW8Num18z1"/>
    <w:rsid w:val="003E7592"/>
    <w:rPr>
      <w:rFonts w:ascii="Courier New" w:hAnsi="Courier New" w:cs="Courier New"/>
    </w:rPr>
  </w:style>
  <w:style w:type="character" w:customStyle="1" w:styleId="WW8Num18z2">
    <w:name w:val="WW8Num18z2"/>
    <w:rsid w:val="003E7592"/>
    <w:rPr>
      <w:rFonts w:ascii="Wingdings" w:hAnsi="Wingdings" w:cs="Wingdings"/>
    </w:rPr>
  </w:style>
  <w:style w:type="character" w:customStyle="1" w:styleId="WW8Num18z3">
    <w:name w:val="WW8Num18z3"/>
    <w:rsid w:val="003E7592"/>
    <w:rPr>
      <w:rFonts w:ascii="Symbol" w:hAnsi="Symbol" w:cs="Symbol"/>
    </w:rPr>
  </w:style>
  <w:style w:type="character" w:customStyle="1" w:styleId="WW8Num19z0">
    <w:name w:val="WW8Num19z0"/>
    <w:rsid w:val="003E7592"/>
    <w:rPr>
      <w:rFonts w:ascii="Times New Roman" w:eastAsia="Times New Roman" w:hAnsi="Times New Roman" w:cs="Times New Roman"/>
    </w:rPr>
  </w:style>
  <w:style w:type="character" w:customStyle="1" w:styleId="WW8Num19z1">
    <w:name w:val="WW8Num19z1"/>
    <w:rsid w:val="003E7592"/>
    <w:rPr>
      <w:rFonts w:ascii="Courier New" w:hAnsi="Courier New" w:cs="Courier New"/>
    </w:rPr>
  </w:style>
  <w:style w:type="character" w:customStyle="1" w:styleId="WW8Num19z2">
    <w:name w:val="WW8Num19z2"/>
    <w:rsid w:val="003E7592"/>
    <w:rPr>
      <w:rFonts w:ascii="Wingdings" w:hAnsi="Wingdings" w:cs="Wingdings"/>
    </w:rPr>
  </w:style>
  <w:style w:type="character" w:customStyle="1" w:styleId="WW8Num19z3">
    <w:name w:val="WW8Num19z3"/>
    <w:rsid w:val="003E7592"/>
    <w:rPr>
      <w:rFonts w:ascii="Symbol" w:hAnsi="Symbol" w:cs="Symbol"/>
    </w:rPr>
  </w:style>
  <w:style w:type="character" w:customStyle="1" w:styleId="WW8Num20z0">
    <w:name w:val="WW8Num20z0"/>
    <w:rsid w:val="003E7592"/>
    <w:rPr>
      <w:rFonts w:ascii="Times New Roman" w:eastAsia="Times New Roman" w:hAnsi="Times New Roman" w:cs="Times New Roman"/>
    </w:rPr>
  </w:style>
  <w:style w:type="character" w:customStyle="1" w:styleId="WW8Num20z1">
    <w:name w:val="WW8Num20z1"/>
    <w:rsid w:val="003E7592"/>
    <w:rPr>
      <w:rFonts w:ascii="Courier New" w:hAnsi="Courier New" w:cs="Courier New"/>
    </w:rPr>
  </w:style>
  <w:style w:type="character" w:customStyle="1" w:styleId="WW8Num20z2">
    <w:name w:val="WW8Num20z2"/>
    <w:rsid w:val="003E7592"/>
    <w:rPr>
      <w:rFonts w:ascii="Wingdings" w:hAnsi="Wingdings" w:cs="Wingdings"/>
    </w:rPr>
  </w:style>
  <w:style w:type="character" w:customStyle="1" w:styleId="WW8Num20z3">
    <w:name w:val="WW8Num20z3"/>
    <w:rsid w:val="003E7592"/>
    <w:rPr>
      <w:rFonts w:ascii="Symbol" w:hAnsi="Symbol" w:cs="Symbol"/>
    </w:rPr>
  </w:style>
  <w:style w:type="character" w:customStyle="1" w:styleId="WW8Num21z0">
    <w:name w:val="WW8Num21z0"/>
    <w:rsid w:val="003E7592"/>
    <w:rPr>
      <w:i/>
      <w:color w:val="808080"/>
    </w:rPr>
  </w:style>
  <w:style w:type="character" w:customStyle="1" w:styleId="WW8Num21z1">
    <w:name w:val="WW8Num21z1"/>
    <w:rsid w:val="003E7592"/>
    <w:rPr>
      <w:rFonts w:ascii="Courier New" w:hAnsi="Courier New" w:cs="Courier New"/>
    </w:rPr>
  </w:style>
  <w:style w:type="character" w:customStyle="1" w:styleId="WW8Num21z2">
    <w:name w:val="WW8Num21z2"/>
    <w:rsid w:val="003E7592"/>
    <w:rPr>
      <w:rFonts w:ascii="Wingdings" w:hAnsi="Wingdings" w:cs="Wingdings"/>
    </w:rPr>
  </w:style>
  <w:style w:type="character" w:customStyle="1" w:styleId="WW8Num21z3">
    <w:name w:val="WW8Num21z3"/>
    <w:rsid w:val="003E7592"/>
    <w:rPr>
      <w:rFonts w:ascii="Symbol" w:hAnsi="Symbol" w:cs="Symbol"/>
    </w:rPr>
  </w:style>
  <w:style w:type="character" w:customStyle="1" w:styleId="WW8Num22z0">
    <w:name w:val="WW8Num22z0"/>
    <w:rsid w:val="003E7592"/>
    <w:rPr>
      <w:rFonts w:ascii="Times New Roman" w:eastAsia="Times New Roman" w:hAnsi="Times New Roman" w:cs="Times New Roman"/>
      <w:color w:val="999999"/>
    </w:rPr>
  </w:style>
  <w:style w:type="character" w:customStyle="1" w:styleId="WW8Num22z1">
    <w:name w:val="WW8Num22z1"/>
    <w:rsid w:val="003E7592"/>
    <w:rPr>
      <w:rFonts w:ascii="Courier New" w:hAnsi="Courier New" w:cs="Courier New"/>
    </w:rPr>
  </w:style>
  <w:style w:type="character" w:customStyle="1" w:styleId="WW8Num22z2">
    <w:name w:val="WW8Num22z2"/>
    <w:rsid w:val="003E7592"/>
    <w:rPr>
      <w:rFonts w:ascii="Wingdings" w:hAnsi="Wingdings" w:cs="Wingdings"/>
    </w:rPr>
  </w:style>
  <w:style w:type="character" w:customStyle="1" w:styleId="WW8Num22z3">
    <w:name w:val="WW8Num22z3"/>
    <w:rsid w:val="003E7592"/>
    <w:rPr>
      <w:rFonts w:ascii="Symbol" w:hAnsi="Symbol" w:cs="Symbol"/>
    </w:rPr>
  </w:style>
  <w:style w:type="character" w:customStyle="1" w:styleId="Fuentedeprrafopredeter2">
    <w:name w:val="Fuente de párrafo predeter.2"/>
    <w:rsid w:val="003E7592"/>
  </w:style>
  <w:style w:type="character" w:customStyle="1" w:styleId="Absatz-Standardschriftart">
    <w:name w:val="Absatz-Standardschriftart"/>
    <w:rsid w:val="003E7592"/>
  </w:style>
  <w:style w:type="character" w:customStyle="1" w:styleId="WW-Absatz-Standardschriftart">
    <w:name w:val="WW-Absatz-Standardschriftart"/>
    <w:rsid w:val="003E7592"/>
  </w:style>
  <w:style w:type="character" w:customStyle="1" w:styleId="Fuentedeprrafopredeter1">
    <w:name w:val="Fuente de párrafo predeter.1"/>
    <w:rsid w:val="003E7592"/>
  </w:style>
  <w:style w:type="character" w:customStyle="1" w:styleId="TtuloCar">
    <w:name w:val="Título Car"/>
    <w:rsid w:val="003E7592"/>
    <w:rPr>
      <w:rFonts w:ascii="Verdana" w:eastAsia="Times New Roman" w:hAnsi="Verdana" w:cs="Times New Roman"/>
      <w:sz w:val="28"/>
      <w:szCs w:val="20"/>
      <w:lang w:val="es-EC"/>
    </w:rPr>
  </w:style>
  <w:style w:type="character" w:styleId="Textodelmarcadordeposicin">
    <w:name w:val="Placeholder Text"/>
    <w:rsid w:val="003E7592"/>
    <w:rPr>
      <w:color w:val="808080"/>
    </w:rPr>
  </w:style>
  <w:style w:type="character" w:customStyle="1" w:styleId="Ttulo20">
    <w:name w:val="Título2"/>
    <w:basedOn w:val="Fuentedeprrafopredeter1"/>
    <w:rsid w:val="003E7592"/>
  </w:style>
  <w:style w:type="character" w:customStyle="1" w:styleId="Refdecomentario1">
    <w:name w:val="Ref. de comentario1"/>
    <w:rsid w:val="003E7592"/>
    <w:rPr>
      <w:sz w:val="16"/>
      <w:szCs w:val="16"/>
    </w:rPr>
  </w:style>
  <w:style w:type="character" w:customStyle="1" w:styleId="Ttulo30">
    <w:name w:val="Título3"/>
    <w:basedOn w:val="Fuentedeprrafopredeter1"/>
    <w:rsid w:val="003E7592"/>
  </w:style>
  <w:style w:type="character" w:customStyle="1" w:styleId="A0">
    <w:name w:val="A0"/>
    <w:rsid w:val="003E7592"/>
    <w:rPr>
      <w:color w:val="000000"/>
      <w:sz w:val="20"/>
      <w:szCs w:val="20"/>
    </w:rPr>
  </w:style>
  <w:style w:type="character" w:customStyle="1" w:styleId="A3">
    <w:name w:val="A3"/>
    <w:rsid w:val="003E7592"/>
    <w:rPr>
      <w:b/>
      <w:bCs/>
      <w:color w:val="000000"/>
      <w:sz w:val="20"/>
      <w:szCs w:val="20"/>
      <w:u w:val="single"/>
    </w:rPr>
  </w:style>
  <w:style w:type="character" w:customStyle="1" w:styleId="Smbolosdenumeracin">
    <w:name w:val="Símbolos de numeración"/>
    <w:rsid w:val="003E7592"/>
  </w:style>
  <w:style w:type="character" w:customStyle="1" w:styleId="Vietas">
    <w:name w:val="Viñetas"/>
    <w:rsid w:val="003E7592"/>
    <w:rPr>
      <w:rFonts w:ascii="OpenSymbol" w:eastAsia="OpenSymbol" w:hAnsi="OpenSymbol" w:cs="OpenSymbol"/>
    </w:rPr>
  </w:style>
  <w:style w:type="paragraph" w:customStyle="1" w:styleId="Encabezado3">
    <w:name w:val="Encabezado3"/>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a">
    <w:basedOn w:val="Normal"/>
    <w:next w:val="Epgrafe"/>
    <w:qFormat/>
    <w:rsid w:val="003E7592"/>
    <w:pPr>
      <w:widowControl/>
      <w:suppressLineNumbers/>
      <w:suppressAutoHyphens/>
      <w:autoSpaceDE/>
      <w:autoSpaceDN/>
      <w:spacing w:before="120" w:after="120"/>
    </w:pPr>
    <w:rPr>
      <w:rFonts w:cs="Lohit Devanagari"/>
      <w:i/>
      <w:iCs/>
      <w:sz w:val="24"/>
      <w:szCs w:val="24"/>
      <w:lang w:val="es-EC" w:eastAsia="zh-CN"/>
    </w:rPr>
  </w:style>
  <w:style w:type="paragraph" w:customStyle="1" w:styleId="Encabezado2">
    <w:name w:val="Encabezado2"/>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Encabezado1">
    <w:name w:val="Encabezado1"/>
    <w:basedOn w:val="Normal"/>
    <w:next w:val="Textoindependiente"/>
    <w:rsid w:val="003E7592"/>
    <w:pPr>
      <w:widowControl/>
      <w:suppressAutoHyphens/>
      <w:autoSpaceDE/>
      <w:autoSpaceDN/>
      <w:jc w:val="center"/>
    </w:pPr>
    <w:rPr>
      <w:rFonts w:ascii="Verdana" w:hAnsi="Verdana" w:cs="Verdana"/>
      <w:sz w:val="28"/>
      <w:szCs w:val="20"/>
      <w:lang w:val="es-EC" w:eastAsia="zh-CN"/>
    </w:rPr>
  </w:style>
  <w:style w:type="paragraph" w:customStyle="1" w:styleId="Epgrafe1">
    <w:name w:val="Epígrafe1"/>
    <w:basedOn w:val="Normal"/>
    <w:rsid w:val="003E7592"/>
    <w:pPr>
      <w:widowControl/>
      <w:suppressLineNumbers/>
      <w:suppressAutoHyphens/>
      <w:autoSpaceDE/>
      <w:autoSpaceDN/>
      <w:spacing w:before="120" w:after="120"/>
    </w:pPr>
    <w:rPr>
      <w:rFonts w:cs="Lohit Hindi"/>
      <w:i/>
      <w:iCs/>
      <w:sz w:val="24"/>
      <w:szCs w:val="24"/>
      <w:lang w:val="es-EC" w:eastAsia="zh-CN"/>
    </w:rPr>
  </w:style>
  <w:style w:type="paragraph" w:customStyle="1" w:styleId="Preformatted">
    <w:name w:val="Preformatted"/>
    <w:basedOn w:val="Normal"/>
    <w:rsid w:val="003E7592"/>
    <w:pPr>
      <w:widowControl/>
      <w:suppressAutoHyphens/>
      <w:autoSpaceDE/>
      <w:autoSpaceDN/>
    </w:pPr>
    <w:rPr>
      <w:rFonts w:ascii="Courier New" w:hAnsi="Courier New" w:cs="Courier New"/>
      <w:sz w:val="20"/>
      <w:szCs w:val="20"/>
      <w:lang w:val="es-MX" w:eastAsia="zh-CN"/>
    </w:rPr>
  </w:style>
  <w:style w:type="paragraph" w:customStyle="1" w:styleId="Normal1">
    <w:name w:val="Normal1"/>
    <w:rsid w:val="003E7592"/>
    <w:pPr>
      <w:widowControl/>
      <w:suppressAutoHyphens/>
      <w:autoSpaceDN/>
    </w:pPr>
    <w:rPr>
      <w:rFonts w:ascii="Garamond" w:eastAsia="Times New Roman" w:hAnsi="Garamond" w:cs="Garamond"/>
      <w:color w:val="000000"/>
      <w:sz w:val="24"/>
      <w:szCs w:val="24"/>
      <w:lang w:val="es-ES" w:eastAsia="zh-CN"/>
    </w:rPr>
  </w:style>
  <w:style w:type="paragraph" w:customStyle="1" w:styleId="Textocomentario1">
    <w:name w:val="Texto comentario1"/>
    <w:basedOn w:val="Normal"/>
    <w:rsid w:val="003E7592"/>
    <w:pPr>
      <w:widowControl/>
      <w:suppressAutoHyphens/>
      <w:autoSpaceDE/>
      <w:autoSpaceDN/>
    </w:pPr>
    <w:rPr>
      <w:sz w:val="20"/>
      <w:szCs w:val="20"/>
      <w:lang w:val="es-EC" w:eastAsia="zh-CN"/>
    </w:rPr>
  </w:style>
  <w:style w:type="paragraph" w:customStyle="1" w:styleId="xl65">
    <w:name w:val="xl65"/>
    <w:basedOn w:val="Normal"/>
    <w:rsid w:val="003E7592"/>
    <w:pPr>
      <w:widowControl/>
      <w:suppressAutoHyphens/>
      <w:autoSpaceDE/>
      <w:autoSpaceDN/>
      <w:spacing w:before="280" w:after="280"/>
    </w:pPr>
    <w:rPr>
      <w:sz w:val="24"/>
      <w:szCs w:val="24"/>
      <w:lang w:val="es-EC" w:eastAsia="zh-CN"/>
    </w:rPr>
  </w:style>
  <w:style w:type="paragraph" w:customStyle="1" w:styleId="xl66">
    <w:name w:val="xl66"/>
    <w:basedOn w:val="Normal"/>
    <w:rsid w:val="003E7592"/>
    <w:pPr>
      <w:widowControl/>
      <w:suppressAutoHyphens/>
      <w:autoSpaceDE/>
      <w:autoSpaceDN/>
      <w:spacing w:before="280" w:after="280"/>
      <w:textAlignment w:val="center"/>
    </w:pPr>
    <w:rPr>
      <w:sz w:val="24"/>
      <w:szCs w:val="24"/>
      <w:lang w:val="es-EC" w:eastAsia="zh-CN"/>
    </w:rPr>
  </w:style>
  <w:style w:type="paragraph" w:customStyle="1" w:styleId="xl67">
    <w:name w:val="xl67"/>
    <w:basedOn w:val="Normal"/>
    <w:rsid w:val="003E7592"/>
    <w:pPr>
      <w:widowControl/>
      <w:suppressAutoHyphens/>
      <w:autoSpaceDE/>
      <w:autoSpaceDN/>
      <w:spacing w:before="280" w:after="280"/>
    </w:pPr>
    <w:rPr>
      <w:sz w:val="24"/>
      <w:szCs w:val="24"/>
      <w:lang w:val="es-EC" w:eastAsia="zh-CN"/>
    </w:rPr>
  </w:style>
  <w:style w:type="paragraph" w:customStyle="1" w:styleId="xl68">
    <w:name w:val="xl68"/>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69">
    <w:name w:val="xl69"/>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0">
    <w:name w:val="xl70"/>
    <w:basedOn w:val="Normal"/>
    <w:rsid w:val="003E7592"/>
    <w:pPr>
      <w:widowControl/>
      <w:suppressAutoHyphens/>
      <w:autoSpaceDE/>
      <w:autoSpaceDN/>
      <w:spacing w:before="280" w:after="280"/>
    </w:pPr>
    <w:rPr>
      <w:sz w:val="24"/>
      <w:szCs w:val="24"/>
      <w:lang w:val="es-EC" w:eastAsia="zh-CN"/>
    </w:rPr>
  </w:style>
  <w:style w:type="paragraph" w:customStyle="1" w:styleId="xl71">
    <w:name w:val="xl71"/>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2">
    <w:name w:val="xl72"/>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3">
    <w:name w:val="xl73"/>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4">
    <w:name w:val="xl74"/>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5">
    <w:name w:val="xl7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6">
    <w:name w:val="xl7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77">
    <w:name w:val="xl7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8">
    <w:name w:val="xl78"/>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9">
    <w:name w:val="xl79"/>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80">
    <w:name w:val="xl80"/>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1">
    <w:name w:val="xl81"/>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82">
    <w:name w:val="xl8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3">
    <w:name w:val="xl83"/>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4">
    <w:name w:val="xl84"/>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5">
    <w:name w:val="xl85"/>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6">
    <w:name w:val="xl86"/>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7">
    <w:name w:val="xl8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8">
    <w:name w:val="xl88"/>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9">
    <w:name w:val="xl89"/>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0">
    <w:name w:val="xl90"/>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xl91">
    <w:name w:val="xl91"/>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2">
    <w:name w:val="xl9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93">
    <w:name w:val="xl93"/>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94">
    <w:name w:val="xl94"/>
    <w:basedOn w:val="Normal"/>
    <w:rsid w:val="003E7592"/>
    <w:pPr>
      <w:widowControl/>
      <w:suppressAutoHyphens/>
      <w:autoSpaceDE/>
      <w:autoSpaceDN/>
      <w:spacing w:before="280" w:after="280"/>
    </w:pPr>
    <w:rPr>
      <w:sz w:val="24"/>
      <w:szCs w:val="24"/>
      <w:lang w:val="es-EC" w:eastAsia="zh-CN"/>
    </w:rPr>
  </w:style>
  <w:style w:type="paragraph" w:customStyle="1" w:styleId="xl95">
    <w:name w:val="xl9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96">
    <w:name w:val="xl9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97">
    <w:name w:val="xl9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98">
    <w:name w:val="xl98"/>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99">
    <w:name w:val="xl99"/>
    <w:basedOn w:val="Normal"/>
    <w:rsid w:val="003E7592"/>
    <w:pPr>
      <w:widowControl/>
      <w:suppressAutoHyphens/>
      <w:autoSpaceDE/>
      <w:autoSpaceDN/>
      <w:spacing w:before="280" w:after="280"/>
    </w:pPr>
    <w:rPr>
      <w:sz w:val="24"/>
      <w:szCs w:val="24"/>
      <w:lang w:val="es-EC" w:eastAsia="zh-CN"/>
    </w:rPr>
  </w:style>
  <w:style w:type="paragraph" w:customStyle="1" w:styleId="xl100">
    <w:name w:val="xl100"/>
    <w:basedOn w:val="Normal"/>
    <w:rsid w:val="003E7592"/>
    <w:pPr>
      <w:widowControl/>
      <w:suppressAutoHyphens/>
      <w:autoSpaceDE/>
      <w:autoSpaceDN/>
      <w:spacing w:before="280" w:after="280"/>
    </w:pPr>
    <w:rPr>
      <w:sz w:val="24"/>
      <w:szCs w:val="24"/>
      <w:lang w:val="es-EC" w:eastAsia="zh-CN"/>
    </w:rPr>
  </w:style>
  <w:style w:type="paragraph" w:customStyle="1" w:styleId="xl101">
    <w:name w:val="xl101"/>
    <w:basedOn w:val="Normal"/>
    <w:rsid w:val="003E7592"/>
    <w:pPr>
      <w:widowControl/>
      <w:suppressAutoHyphens/>
      <w:autoSpaceDE/>
      <w:autoSpaceDN/>
      <w:spacing w:before="280" w:after="280"/>
    </w:pPr>
    <w:rPr>
      <w:sz w:val="24"/>
      <w:szCs w:val="24"/>
      <w:lang w:val="es-EC" w:eastAsia="zh-CN"/>
    </w:rPr>
  </w:style>
  <w:style w:type="paragraph" w:customStyle="1" w:styleId="xl102">
    <w:name w:val="xl102"/>
    <w:basedOn w:val="Normal"/>
    <w:rsid w:val="003E7592"/>
    <w:pPr>
      <w:widowControl/>
      <w:suppressAutoHyphens/>
      <w:autoSpaceDE/>
      <w:autoSpaceDN/>
      <w:spacing w:before="280" w:after="280"/>
    </w:pPr>
    <w:rPr>
      <w:sz w:val="24"/>
      <w:szCs w:val="24"/>
      <w:lang w:val="es-EC" w:eastAsia="zh-CN"/>
    </w:rPr>
  </w:style>
  <w:style w:type="paragraph" w:customStyle="1" w:styleId="xl103">
    <w:name w:val="xl103"/>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104">
    <w:name w:val="xl104"/>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105">
    <w:name w:val="xl105"/>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106">
    <w:name w:val="xl106"/>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Pa6">
    <w:name w:val="Pa6"/>
    <w:basedOn w:val="Normal1"/>
    <w:next w:val="Normal1"/>
    <w:rsid w:val="003E7592"/>
    <w:pPr>
      <w:spacing w:line="161" w:lineRule="atLeast"/>
    </w:pPr>
    <w:rPr>
      <w:rFonts w:ascii="Arial" w:eastAsia="Calibri" w:hAnsi="Arial" w:cs="Arial"/>
    </w:rPr>
  </w:style>
  <w:style w:type="paragraph" w:customStyle="1" w:styleId="Pa7">
    <w:name w:val="Pa7"/>
    <w:basedOn w:val="Normal1"/>
    <w:next w:val="Normal1"/>
    <w:rsid w:val="003E7592"/>
    <w:pPr>
      <w:spacing w:line="161" w:lineRule="atLeast"/>
    </w:pPr>
    <w:rPr>
      <w:rFonts w:ascii="Arial" w:eastAsia="Calibri" w:hAnsi="Arial" w:cs="Arial"/>
    </w:rPr>
  </w:style>
  <w:style w:type="paragraph" w:customStyle="1" w:styleId="Pa10">
    <w:name w:val="Pa10"/>
    <w:basedOn w:val="Normal1"/>
    <w:next w:val="Normal1"/>
    <w:rsid w:val="003E7592"/>
    <w:pPr>
      <w:spacing w:line="161" w:lineRule="atLeast"/>
    </w:pPr>
    <w:rPr>
      <w:rFonts w:ascii="Arial" w:eastAsia="Calibri" w:hAnsi="Arial" w:cs="Arial"/>
    </w:rPr>
  </w:style>
  <w:style w:type="paragraph" w:customStyle="1" w:styleId="Pa31">
    <w:name w:val="Pa31"/>
    <w:basedOn w:val="Normal1"/>
    <w:next w:val="Normal1"/>
    <w:rsid w:val="003E7592"/>
    <w:pPr>
      <w:spacing w:line="161" w:lineRule="atLeast"/>
    </w:pPr>
    <w:rPr>
      <w:rFonts w:ascii="Arial" w:eastAsia="Calibri" w:hAnsi="Arial" w:cs="Arial"/>
    </w:rPr>
  </w:style>
  <w:style w:type="paragraph" w:customStyle="1" w:styleId="Pa27">
    <w:name w:val="Pa27"/>
    <w:basedOn w:val="Normal1"/>
    <w:next w:val="Normal1"/>
    <w:rsid w:val="003E7592"/>
    <w:pPr>
      <w:spacing w:line="161" w:lineRule="atLeast"/>
    </w:pPr>
    <w:rPr>
      <w:rFonts w:ascii="Arial" w:eastAsia="Calibri" w:hAnsi="Arial" w:cs="Arial"/>
    </w:rPr>
  </w:style>
  <w:style w:type="paragraph" w:customStyle="1" w:styleId="Pa24">
    <w:name w:val="Pa24"/>
    <w:basedOn w:val="Normal1"/>
    <w:next w:val="Normal1"/>
    <w:rsid w:val="003E7592"/>
    <w:pPr>
      <w:spacing w:line="161" w:lineRule="atLeast"/>
    </w:pPr>
    <w:rPr>
      <w:rFonts w:ascii="Arial" w:eastAsia="Calibri" w:hAnsi="Arial" w:cs="Arial"/>
    </w:rPr>
  </w:style>
  <w:style w:type="paragraph" w:customStyle="1" w:styleId="Encabezadodelatabla">
    <w:name w:val="Encabezado de la tabla"/>
    <w:basedOn w:val="Contenidodelatabla"/>
    <w:rsid w:val="003E7592"/>
    <w:pPr>
      <w:spacing w:after="0" w:line="240" w:lineRule="auto"/>
      <w:jc w:val="center"/>
    </w:pPr>
    <w:rPr>
      <w:rFonts w:ascii="Times New Roman" w:eastAsia="Times New Roman" w:hAnsi="Times New Roman" w:cs="Times New Roman"/>
      <w:b/>
      <w:bCs/>
      <w:color w:val="auto"/>
      <w:sz w:val="20"/>
      <w:szCs w:val="20"/>
    </w:rPr>
  </w:style>
  <w:style w:type="character" w:customStyle="1" w:styleId="Mencinsinresolver4">
    <w:name w:val="Mención sin resolver4"/>
    <w:basedOn w:val="Fuentedeprrafopredeter"/>
    <w:uiPriority w:val="99"/>
    <w:semiHidden/>
    <w:unhideWhenUsed/>
    <w:rsid w:val="006B51B6"/>
    <w:rPr>
      <w:color w:val="605E5C"/>
      <w:shd w:val="clear" w:color="auto" w:fill="E1DFDD"/>
    </w:rPr>
  </w:style>
  <w:style w:type="character" w:styleId="Refdenotaalpie">
    <w:name w:val="footnote reference"/>
    <w:rsid w:val="00DF32A1"/>
    <w:rPr>
      <w:vertAlign w:val="superscript"/>
    </w:rPr>
  </w:style>
  <w:style w:type="paragraph" w:styleId="Textonotapie">
    <w:name w:val="footnote text"/>
    <w:basedOn w:val="Normal"/>
    <w:link w:val="TextonotapieCar"/>
    <w:rsid w:val="00DF32A1"/>
    <w:pPr>
      <w:widowControl/>
      <w:suppressAutoHyphens/>
      <w:autoSpaceDE/>
      <w:autoSpaceDN/>
    </w:pPr>
    <w:rPr>
      <w:sz w:val="20"/>
      <w:szCs w:val="20"/>
      <w:lang w:val="es-EC" w:eastAsia="ar-SA"/>
    </w:rPr>
  </w:style>
  <w:style w:type="character" w:customStyle="1" w:styleId="TextonotapieCar">
    <w:name w:val="Texto nota pie Car"/>
    <w:basedOn w:val="Fuentedeprrafopredeter"/>
    <w:link w:val="Textonotapie"/>
    <w:rsid w:val="00DF32A1"/>
    <w:rPr>
      <w:rFonts w:ascii="Times New Roman" w:eastAsia="Times New Roman" w:hAnsi="Times New Roman" w:cs="Times New Roman"/>
      <w:sz w:val="20"/>
      <w:szCs w:val="20"/>
      <w:lang w:val="es-EC" w:eastAsia="ar-SA"/>
    </w:rPr>
  </w:style>
  <w:style w:type="paragraph" w:styleId="TDC1">
    <w:name w:val="toc 1"/>
    <w:basedOn w:val="Normal"/>
    <w:autoRedefine/>
    <w:uiPriority w:val="39"/>
    <w:unhideWhenUsed/>
    <w:qFormat/>
    <w:rsid w:val="00C94843"/>
    <w:pPr>
      <w:spacing w:before="99"/>
      <w:ind w:left="463"/>
    </w:pPr>
    <w:rPr>
      <w:rFonts w:ascii="Calibri" w:eastAsia="Calibri" w:hAnsi="Calibri" w:cs="Calibr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link w:val="Ttulo1Car"/>
    <w:uiPriority w:val="9"/>
    <w:qFormat/>
    <w:pPr>
      <w:ind w:left="845"/>
      <w:outlineLvl w:val="0"/>
    </w:pPr>
    <w:rPr>
      <w:b/>
      <w:bCs/>
      <w:sz w:val="24"/>
      <w:szCs w:val="24"/>
    </w:rPr>
  </w:style>
  <w:style w:type="paragraph" w:styleId="Ttulo2">
    <w:name w:val="heading 2"/>
    <w:basedOn w:val="Normal"/>
    <w:next w:val="Normal"/>
    <w:link w:val="Ttulo2Car"/>
    <w:uiPriority w:val="9"/>
    <w:unhideWhenUsed/>
    <w:qFormat/>
    <w:rsid w:val="003F2550"/>
    <w:pPr>
      <w:keepNext/>
      <w:widowControl/>
      <w:autoSpaceDE/>
      <w:autoSpaceDN/>
      <w:spacing w:before="240" w:after="60"/>
      <w:outlineLvl w:val="1"/>
    </w:pPr>
    <w:rPr>
      <w:rFonts w:ascii="Calibri Light" w:hAnsi="Calibri Light"/>
      <w:b/>
      <w:bCs/>
      <w:i/>
      <w:iCs/>
      <w:sz w:val="28"/>
      <w:szCs w:val="28"/>
      <w:lang w:eastAsia="es-ES_tradnl"/>
    </w:rPr>
  </w:style>
  <w:style w:type="paragraph" w:styleId="Ttulo3">
    <w:name w:val="heading 3"/>
    <w:basedOn w:val="Normal"/>
    <w:link w:val="Ttulo3Car"/>
    <w:uiPriority w:val="9"/>
    <w:qFormat/>
    <w:rsid w:val="003F2550"/>
    <w:pPr>
      <w:widowControl/>
      <w:autoSpaceDE/>
      <w:autoSpaceDN/>
      <w:spacing w:before="100" w:beforeAutospacing="1" w:after="100" w:afterAutospacing="1"/>
      <w:outlineLvl w:val="2"/>
    </w:pPr>
    <w:rPr>
      <w:b/>
      <w:bCs/>
      <w:sz w:val="27"/>
      <w:szCs w:val="27"/>
      <w:lang w:eastAsia="es-EC"/>
    </w:rPr>
  </w:style>
  <w:style w:type="paragraph" w:styleId="Ttulo4">
    <w:name w:val="heading 4"/>
    <w:basedOn w:val="Normal"/>
    <w:next w:val="Normal"/>
    <w:link w:val="Ttulo4Car"/>
    <w:uiPriority w:val="9"/>
    <w:unhideWhenUsed/>
    <w:qFormat/>
    <w:rsid w:val="003F2550"/>
    <w:pPr>
      <w:keepNext/>
      <w:widowControl/>
      <w:autoSpaceDE/>
      <w:autoSpaceDN/>
      <w:spacing w:before="240" w:after="60"/>
      <w:outlineLvl w:val="3"/>
    </w:pPr>
    <w:rPr>
      <w:rFonts w:ascii="Calibri" w:hAnsi="Calibri"/>
      <w:b/>
      <w:bCs/>
      <w:sz w:val="28"/>
      <w:szCs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cS List Paragraph,TIT 2 IND,Capítulo,Lista vistosa - Énfasis 11,Titulo 1,Texto,ANEXOS"/>
    <w:basedOn w:val="Normal"/>
    <w:link w:val="PrrafodelistaCar"/>
    <w:uiPriority w:val="1"/>
    <w:qFormat/>
    <w:pPr>
      <w:ind w:left="845" w:hanging="361"/>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7725BB"/>
    <w:rPr>
      <w:rFonts w:ascii="Times New Roman" w:eastAsia="Times New Roman" w:hAnsi="Times New Roman" w:cs="Times New Roman"/>
      <w:b/>
      <w:bCs/>
      <w:sz w:val="24"/>
      <w:szCs w:val="24"/>
      <w:lang w:val="es-ES"/>
    </w:rPr>
  </w:style>
  <w:style w:type="character" w:customStyle="1" w:styleId="TextoindependienteCar">
    <w:name w:val="Texto independiente Car"/>
    <w:basedOn w:val="Fuentedeprrafopredeter"/>
    <w:link w:val="Textoindependiente"/>
    <w:uiPriority w:val="1"/>
    <w:rsid w:val="007725BB"/>
    <w:rPr>
      <w:rFonts w:ascii="Times New Roman" w:eastAsia="Times New Roman" w:hAnsi="Times New Roman" w:cs="Times New Roman"/>
      <w:sz w:val="24"/>
      <w:szCs w:val="24"/>
      <w:lang w:val="es-ES"/>
    </w:rPr>
  </w:style>
  <w:style w:type="paragraph" w:styleId="Textodeglobo">
    <w:name w:val="Balloon Text"/>
    <w:basedOn w:val="Normal"/>
    <w:link w:val="TextodegloboCar"/>
    <w:uiPriority w:val="99"/>
    <w:unhideWhenUsed/>
    <w:qFormat/>
    <w:rsid w:val="00A57551"/>
    <w:pPr>
      <w:widowControl/>
      <w:autoSpaceDE/>
      <w:autoSpaceDN/>
    </w:pPr>
    <w:rPr>
      <w:rFonts w:ascii="Lucida Grande" w:hAnsi="Lucida Grande"/>
      <w:sz w:val="18"/>
      <w:szCs w:val="18"/>
      <w:lang w:eastAsia="es-ES_tradnl"/>
    </w:rPr>
  </w:style>
  <w:style w:type="character" w:customStyle="1" w:styleId="TextodegloboCar">
    <w:name w:val="Texto de globo Car"/>
    <w:basedOn w:val="Fuentedeprrafopredeter"/>
    <w:link w:val="Textodeglobo"/>
    <w:uiPriority w:val="99"/>
    <w:qFormat/>
    <w:rsid w:val="00A57551"/>
    <w:rPr>
      <w:rFonts w:ascii="Lucida Grande" w:eastAsia="Times New Roman" w:hAnsi="Lucida Grande" w:cs="Times New Roman"/>
      <w:sz w:val="18"/>
      <w:szCs w:val="18"/>
      <w:lang w:val="es-ES" w:eastAsia="es-ES_tradnl"/>
    </w:rPr>
  </w:style>
  <w:style w:type="character" w:customStyle="1" w:styleId="Ttulo2Car">
    <w:name w:val="Título 2 Car"/>
    <w:basedOn w:val="Fuentedeprrafopredeter"/>
    <w:link w:val="Ttulo2"/>
    <w:uiPriority w:val="9"/>
    <w:rsid w:val="003F2550"/>
    <w:rPr>
      <w:rFonts w:ascii="Calibri Light" w:eastAsia="Times New Roman" w:hAnsi="Calibri Light" w:cs="Times New Roman"/>
      <w:b/>
      <w:bCs/>
      <w:i/>
      <w:iCs/>
      <w:sz w:val="28"/>
      <w:szCs w:val="28"/>
      <w:lang w:val="es-ES" w:eastAsia="es-ES_tradnl"/>
    </w:rPr>
  </w:style>
  <w:style w:type="character" w:customStyle="1" w:styleId="Ttulo3Car">
    <w:name w:val="Título 3 Car"/>
    <w:basedOn w:val="Fuentedeprrafopredeter"/>
    <w:link w:val="Ttulo3"/>
    <w:uiPriority w:val="9"/>
    <w:rsid w:val="003F2550"/>
    <w:rPr>
      <w:rFonts w:ascii="Times New Roman" w:eastAsia="Times New Roman" w:hAnsi="Times New Roman" w:cs="Times New Roman"/>
      <w:b/>
      <w:bCs/>
      <w:sz w:val="27"/>
      <w:szCs w:val="27"/>
      <w:lang w:val="es-ES" w:eastAsia="es-EC"/>
    </w:rPr>
  </w:style>
  <w:style w:type="character" w:customStyle="1" w:styleId="Ttulo4Car">
    <w:name w:val="Título 4 Car"/>
    <w:basedOn w:val="Fuentedeprrafopredeter"/>
    <w:link w:val="Ttulo4"/>
    <w:uiPriority w:val="9"/>
    <w:rsid w:val="003F2550"/>
    <w:rPr>
      <w:rFonts w:ascii="Calibri" w:eastAsia="Times New Roman" w:hAnsi="Calibri" w:cs="Times New Roman"/>
      <w:b/>
      <w:bCs/>
      <w:sz w:val="28"/>
      <w:szCs w:val="28"/>
      <w:lang w:val="es-ES" w:eastAsia="es-ES_tradnl"/>
    </w:rPr>
  </w:style>
  <w:style w:type="numbering" w:customStyle="1" w:styleId="Sinlista1">
    <w:name w:val="Sin lista1"/>
    <w:next w:val="Sinlista"/>
    <w:uiPriority w:val="99"/>
    <w:semiHidden/>
    <w:unhideWhenUsed/>
    <w:rsid w:val="003F2550"/>
  </w:style>
  <w:style w:type="paragraph" w:styleId="Encabezado">
    <w:name w:val="header"/>
    <w:basedOn w:val="Normal"/>
    <w:link w:val="Encabezado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EncabezadoCar">
    <w:name w:val="Encabezado Car"/>
    <w:basedOn w:val="Fuentedeprrafopredeter"/>
    <w:link w:val="Encabezado"/>
    <w:uiPriority w:val="99"/>
    <w:qFormat/>
    <w:rsid w:val="003F2550"/>
    <w:rPr>
      <w:rFonts w:ascii="Times New Roman" w:eastAsia="Times New Roman" w:hAnsi="Times New Roman" w:cs="Times New Roman"/>
      <w:sz w:val="24"/>
      <w:szCs w:val="24"/>
      <w:lang w:val="es-ES" w:eastAsia="es-ES_tradnl"/>
    </w:rPr>
  </w:style>
  <w:style w:type="paragraph" w:styleId="Piedepgina">
    <w:name w:val="footer"/>
    <w:basedOn w:val="Normal"/>
    <w:link w:val="Piedepgina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PiedepginaCar">
    <w:name w:val="Pie de página Car"/>
    <w:basedOn w:val="Fuentedeprrafopredeter"/>
    <w:link w:val="Piedepgina"/>
    <w:uiPriority w:val="99"/>
    <w:qFormat/>
    <w:rsid w:val="003F2550"/>
    <w:rPr>
      <w:rFonts w:ascii="Times New Roman" w:eastAsia="Times New Roman" w:hAnsi="Times New Roman" w:cs="Times New Roman"/>
      <w:sz w:val="24"/>
      <w:szCs w:val="24"/>
      <w:lang w:val="es-ES" w:eastAsia="es-ES_tradnl"/>
    </w:rPr>
  </w:style>
  <w:style w:type="table" w:styleId="Tablaconcuadrcula">
    <w:name w:val="Table Grid"/>
    <w:basedOn w:val="Tablanormal"/>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3F2550"/>
    <w:pPr>
      <w:widowControl/>
      <w:autoSpaceDE/>
      <w:autoSpaceDN/>
      <w:spacing w:before="100" w:beforeAutospacing="1" w:after="100" w:afterAutospacing="1"/>
    </w:pPr>
    <w:rPr>
      <w:sz w:val="24"/>
      <w:szCs w:val="24"/>
      <w:lang w:eastAsia="es-ES_tradnl"/>
    </w:rPr>
  </w:style>
  <w:style w:type="paragraph" w:styleId="Ttulo">
    <w:name w:val="Title"/>
    <w:basedOn w:val="Normal"/>
    <w:next w:val="Textoindependiente"/>
    <w:link w:val="TtuloCar1"/>
    <w:qFormat/>
    <w:rsid w:val="003F2550"/>
    <w:pPr>
      <w:keepNext/>
      <w:widowControl/>
      <w:autoSpaceDE/>
      <w:autoSpaceDN/>
      <w:spacing w:before="240" w:after="120"/>
    </w:pPr>
    <w:rPr>
      <w:rFonts w:ascii="Calibri" w:eastAsia="WenQuanYi Micro Hei" w:hAnsi="Calibri" w:cs="Lohit Devanagari"/>
      <w:sz w:val="28"/>
      <w:szCs w:val="28"/>
      <w:lang w:eastAsia="es-ES_tradnl"/>
    </w:rPr>
  </w:style>
  <w:style w:type="character" w:customStyle="1" w:styleId="TtuloCar1">
    <w:name w:val="Título Car1"/>
    <w:basedOn w:val="Fuentedeprrafopredeter"/>
    <w:link w:val="Ttulo"/>
    <w:rsid w:val="003F2550"/>
    <w:rPr>
      <w:rFonts w:ascii="Calibri" w:eastAsia="WenQuanYi Micro Hei" w:hAnsi="Calibri" w:cs="Lohit Devanagari"/>
      <w:sz w:val="28"/>
      <w:szCs w:val="28"/>
      <w:lang w:val="es-ES" w:eastAsia="es-ES_tradnl"/>
    </w:rPr>
  </w:style>
  <w:style w:type="paragraph" w:styleId="Lista">
    <w:name w:val="List"/>
    <w:basedOn w:val="Textoindependiente"/>
    <w:rsid w:val="003F2550"/>
    <w:pPr>
      <w:widowControl/>
      <w:autoSpaceDE/>
      <w:autoSpaceDN/>
      <w:spacing w:after="140" w:line="276" w:lineRule="auto"/>
    </w:pPr>
    <w:rPr>
      <w:rFonts w:ascii="Calibri" w:hAnsi="Calibri" w:cs="Lohit Devanagari"/>
      <w:lang w:eastAsia="es-ES_tradnl"/>
    </w:rPr>
  </w:style>
  <w:style w:type="paragraph" w:styleId="Epgrafe">
    <w:name w:val="caption"/>
    <w:basedOn w:val="Normal"/>
    <w:uiPriority w:val="35"/>
    <w:qFormat/>
    <w:rsid w:val="003F2550"/>
    <w:pPr>
      <w:widowControl/>
      <w:suppressLineNumbers/>
      <w:autoSpaceDE/>
      <w:autoSpaceDN/>
      <w:spacing w:before="120" w:after="120"/>
    </w:pPr>
    <w:rPr>
      <w:rFonts w:ascii="Calibri" w:hAnsi="Calibri" w:cs="Lohit Devanagari"/>
      <w:i/>
      <w:iCs/>
      <w:sz w:val="24"/>
      <w:szCs w:val="24"/>
      <w:lang w:eastAsia="es-ES_tradnl"/>
    </w:rPr>
  </w:style>
  <w:style w:type="paragraph" w:customStyle="1" w:styleId="ndice">
    <w:name w:val="Índice"/>
    <w:basedOn w:val="Normal"/>
    <w:qFormat/>
    <w:rsid w:val="003F2550"/>
    <w:pPr>
      <w:widowControl/>
      <w:suppressLineNumbers/>
      <w:autoSpaceDE/>
      <w:autoSpaceDN/>
    </w:pPr>
    <w:rPr>
      <w:rFonts w:ascii="Calibri" w:hAnsi="Calibri" w:cs="Lohit Devanagari"/>
      <w:sz w:val="24"/>
      <w:szCs w:val="24"/>
      <w:lang w:eastAsia="es-ES_tradnl"/>
    </w:rPr>
  </w:style>
  <w:style w:type="character" w:customStyle="1" w:styleId="Muydestacado">
    <w:name w:val="Muy destacado"/>
    <w:qFormat/>
    <w:rsid w:val="003F2550"/>
    <w:rPr>
      <w:b/>
      <w:bCs/>
    </w:rPr>
  </w:style>
  <w:style w:type="character" w:customStyle="1" w:styleId="tlid-translation">
    <w:name w:val="tlid-translation"/>
    <w:basedOn w:val="Fuentedeprrafopredeter"/>
    <w:qFormat/>
    <w:rsid w:val="003F2550"/>
  </w:style>
  <w:style w:type="paragraph" w:customStyle="1" w:styleId="Standard">
    <w:name w:val="Standard"/>
    <w:qFormat/>
    <w:rsid w:val="003F2550"/>
    <w:pPr>
      <w:widowControl/>
      <w:autoSpaceDE/>
      <w:autoSpaceDN/>
      <w:spacing w:after="200" w:line="276" w:lineRule="auto"/>
    </w:pPr>
    <w:rPr>
      <w:rFonts w:ascii="Cambria" w:eastAsia="Cambria" w:hAnsi="Cambria" w:cs="font679, Calibri"/>
      <w:kern w:val="2"/>
      <w:lang w:val="es-EC" w:eastAsia="zh-CN"/>
    </w:rPr>
  </w:style>
  <w:style w:type="paragraph" w:customStyle="1" w:styleId="Textbody">
    <w:name w:val="Text body"/>
    <w:basedOn w:val="Standard"/>
    <w:qFormat/>
    <w:rsid w:val="003F2550"/>
    <w:pPr>
      <w:spacing w:after="140" w:line="288" w:lineRule="auto"/>
    </w:pPr>
  </w:style>
  <w:style w:type="paragraph" w:styleId="Sinespaciado">
    <w:name w:val="No Spacing"/>
    <w:link w:val="SinespaciadoCar"/>
    <w:uiPriority w:val="1"/>
    <w:qFormat/>
    <w:rsid w:val="003F2550"/>
    <w:pPr>
      <w:widowControl/>
      <w:autoSpaceDE/>
      <w:autoSpaceDN/>
    </w:pPr>
    <w:rPr>
      <w:rFonts w:ascii="Calibri" w:eastAsia="Times New Roman" w:hAnsi="Calibri" w:cs="Calibri"/>
      <w:color w:val="00000A"/>
      <w:kern w:val="2"/>
      <w:lang w:val="es-EC" w:eastAsia="zh-CN"/>
    </w:rPr>
  </w:style>
  <w:style w:type="paragraph" w:customStyle="1" w:styleId="Default">
    <w:name w:val="Default"/>
    <w:qFormat/>
    <w:rsid w:val="003F2550"/>
    <w:pPr>
      <w:widowControl/>
      <w:adjustRightInd w:val="0"/>
    </w:pPr>
    <w:rPr>
      <w:rFonts w:ascii="Calibri" w:eastAsia="MS Mincho" w:hAnsi="Calibri" w:cs="Calibri"/>
      <w:color w:val="000000"/>
      <w:sz w:val="24"/>
      <w:szCs w:val="24"/>
      <w:lang w:val="es-ES" w:eastAsia="es-ES"/>
    </w:rPr>
  </w:style>
  <w:style w:type="character" w:customStyle="1" w:styleId="highlight">
    <w:name w:val="highlight"/>
    <w:basedOn w:val="Fuentedeprrafopredeter"/>
    <w:rsid w:val="003F2550"/>
  </w:style>
  <w:style w:type="character" w:styleId="Hipervnculo">
    <w:name w:val="Hyperlink"/>
    <w:uiPriority w:val="99"/>
    <w:unhideWhenUsed/>
    <w:rsid w:val="003F2550"/>
    <w:rPr>
      <w:color w:val="0000FF"/>
      <w:u w:val="single"/>
    </w:rPr>
  </w:style>
  <w:style w:type="character" w:styleId="Hipervnculovisitado">
    <w:name w:val="FollowedHyperlink"/>
    <w:uiPriority w:val="99"/>
    <w:unhideWhenUsed/>
    <w:rsid w:val="003F2550"/>
    <w:rPr>
      <w:color w:val="800080"/>
      <w:u w:val="single"/>
    </w:rPr>
  </w:style>
  <w:style w:type="character" w:customStyle="1" w:styleId="SinespaciadoCar">
    <w:name w:val="Sin espaciado Car"/>
    <w:link w:val="Sinespaciado"/>
    <w:uiPriority w:val="1"/>
    <w:rsid w:val="003F2550"/>
    <w:rPr>
      <w:rFonts w:ascii="Calibri" w:eastAsia="Times New Roman" w:hAnsi="Calibri" w:cs="Calibri"/>
      <w:color w:val="00000A"/>
      <w:kern w:val="2"/>
      <w:lang w:val="es-EC" w:eastAsia="zh-CN"/>
    </w:rPr>
  </w:style>
  <w:style w:type="character" w:customStyle="1" w:styleId="PrrafodelistaCar">
    <w:name w:val="Párrafo de lista Car"/>
    <w:aliases w:val="cS List Paragraph Car,TIT 2 IND Car,Capítulo Car,Lista vistosa - Énfasis 11 Car,Titulo 1 Car,Texto Car,ANEXOS Car"/>
    <w:link w:val="Prrafodelista"/>
    <w:uiPriority w:val="34"/>
    <w:qFormat/>
    <w:locked/>
    <w:rsid w:val="003F2550"/>
    <w:rPr>
      <w:rFonts w:ascii="Times New Roman" w:eastAsia="Times New Roman" w:hAnsi="Times New Roman" w:cs="Times New Roman"/>
      <w:lang w:val="es-ES"/>
    </w:rPr>
  </w:style>
  <w:style w:type="character" w:styleId="Refdecomentario">
    <w:name w:val="annotation reference"/>
    <w:uiPriority w:val="99"/>
    <w:unhideWhenUsed/>
    <w:rsid w:val="003F2550"/>
    <w:rPr>
      <w:sz w:val="16"/>
      <w:szCs w:val="16"/>
    </w:rPr>
  </w:style>
  <w:style w:type="paragraph" w:styleId="Textocomentario">
    <w:name w:val="annotation text"/>
    <w:basedOn w:val="Normal"/>
    <w:link w:val="TextocomentarioCar"/>
    <w:unhideWhenUsed/>
    <w:rsid w:val="003F2550"/>
    <w:pPr>
      <w:widowControl/>
      <w:autoSpaceDE/>
      <w:autoSpaceDN/>
    </w:pPr>
    <w:rPr>
      <w:sz w:val="20"/>
      <w:szCs w:val="20"/>
      <w:lang w:eastAsia="es-ES_tradnl"/>
    </w:rPr>
  </w:style>
  <w:style w:type="character" w:customStyle="1" w:styleId="TextocomentarioCar">
    <w:name w:val="Texto comentario Car"/>
    <w:basedOn w:val="Fuentedeprrafopredeter"/>
    <w:link w:val="Textocomentario"/>
    <w:rsid w:val="003F2550"/>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nhideWhenUsed/>
    <w:rsid w:val="003F2550"/>
    <w:rPr>
      <w:b/>
      <w:bCs/>
    </w:rPr>
  </w:style>
  <w:style w:type="character" w:customStyle="1" w:styleId="AsuntodelcomentarioCar">
    <w:name w:val="Asunto del comentario Car"/>
    <w:basedOn w:val="TextocomentarioCar"/>
    <w:link w:val="Asuntodelcomentario"/>
    <w:rsid w:val="003F2550"/>
    <w:rPr>
      <w:rFonts w:ascii="Times New Roman" w:eastAsia="Times New Roman" w:hAnsi="Times New Roman" w:cs="Times New Roman"/>
      <w:b/>
      <w:bCs/>
      <w:sz w:val="20"/>
      <w:szCs w:val="20"/>
      <w:lang w:val="es-ES" w:eastAsia="es-ES_tradnl"/>
    </w:rPr>
  </w:style>
  <w:style w:type="character" w:customStyle="1" w:styleId="Subttulo1">
    <w:name w:val="Subtítulo1"/>
    <w:rsid w:val="003F2550"/>
  </w:style>
  <w:style w:type="character" w:styleId="nfasis">
    <w:name w:val="Emphasis"/>
    <w:uiPriority w:val="20"/>
    <w:qFormat/>
    <w:rsid w:val="003F2550"/>
    <w:rPr>
      <w:i/>
      <w:iCs/>
    </w:rPr>
  </w:style>
  <w:style w:type="table" w:customStyle="1" w:styleId="Tablanormal41">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b0">
    <w:name w:val="mb0"/>
    <w:basedOn w:val="Normal"/>
    <w:rsid w:val="003F2550"/>
    <w:pPr>
      <w:widowControl/>
      <w:autoSpaceDE/>
      <w:autoSpaceDN/>
      <w:spacing w:before="100" w:beforeAutospacing="1" w:after="100" w:afterAutospacing="1"/>
    </w:pPr>
    <w:rPr>
      <w:sz w:val="24"/>
      <w:szCs w:val="24"/>
      <w:lang w:eastAsia="es-EC"/>
    </w:rPr>
  </w:style>
  <w:style w:type="paragraph" w:customStyle="1" w:styleId="mb15">
    <w:name w:val="mb15"/>
    <w:basedOn w:val="Normal"/>
    <w:rsid w:val="003F2550"/>
    <w:pPr>
      <w:widowControl/>
      <w:autoSpaceDE/>
      <w:autoSpaceDN/>
      <w:spacing w:before="100" w:beforeAutospacing="1" w:after="100" w:afterAutospacing="1"/>
    </w:pPr>
    <w:rPr>
      <w:sz w:val="24"/>
      <w:szCs w:val="24"/>
      <w:lang w:eastAsia="es-EC"/>
    </w:rPr>
  </w:style>
  <w:style w:type="paragraph" w:styleId="Revisin">
    <w:name w:val="Revision"/>
    <w:hidden/>
    <w:uiPriority w:val="99"/>
    <w:semiHidden/>
    <w:rsid w:val="003F2550"/>
    <w:pPr>
      <w:widowControl/>
      <w:autoSpaceDE/>
      <w:autoSpaceDN/>
    </w:pPr>
    <w:rPr>
      <w:rFonts w:ascii="Cambria" w:eastAsia="MS Mincho" w:hAnsi="Cambria" w:cs="Cambria"/>
      <w:sz w:val="24"/>
      <w:szCs w:val="24"/>
      <w:lang w:val="es-ES_tradnl" w:eastAsia="es-ES"/>
    </w:rPr>
  </w:style>
  <w:style w:type="character" w:customStyle="1" w:styleId="Mencinsinresolver1">
    <w:name w:val="Mención sin resolver1"/>
    <w:uiPriority w:val="99"/>
    <w:semiHidden/>
    <w:unhideWhenUsed/>
    <w:rsid w:val="003F2550"/>
    <w:rPr>
      <w:color w:val="605E5C"/>
      <w:shd w:val="clear" w:color="auto" w:fill="E1DFDD"/>
    </w:rPr>
  </w:style>
  <w:style w:type="character" w:styleId="Textoennegrita">
    <w:name w:val="Strong"/>
    <w:uiPriority w:val="22"/>
    <w:qFormat/>
    <w:rsid w:val="003F2550"/>
    <w:rPr>
      <w:b/>
      <w:bCs/>
    </w:rPr>
  </w:style>
  <w:style w:type="character" w:customStyle="1" w:styleId="hitorg">
    <w:name w:val="hit_org"/>
    <w:rsid w:val="003F2550"/>
  </w:style>
  <w:style w:type="character" w:customStyle="1" w:styleId="UnresolvedMention1">
    <w:name w:val="Unresolved Mention1"/>
    <w:uiPriority w:val="99"/>
    <w:semiHidden/>
    <w:unhideWhenUsed/>
    <w:rsid w:val="003F2550"/>
    <w:rPr>
      <w:color w:val="605E5C"/>
      <w:shd w:val="clear" w:color="auto" w:fill="E1DFDD"/>
    </w:rPr>
  </w:style>
  <w:style w:type="character" w:customStyle="1" w:styleId="EnlacedeInternet">
    <w:name w:val="Enlace de Internet"/>
    <w:rsid w:val="003F2550"/>
    <w:rPr>
      <w:color w:val="0000FF"/>
      <w:u w:val="single"/>
    </w:rPr>
  </w:style>
  <w:style w:type="character" w:customStyle="1" w:styleId="spelle">
    <w:name w:val="spelle"/>
    <w:basedOn w:val="Fuentedeprrafopredeter"/>
    <w:rsid w:val="003F2550"/>
  </w:style>
  <w:style w:type="character" w:customStyle="1" w:styleId="Mencinsinresolver2">
    <w:name w:val="Mención sin resolver2"/>
    <w:uiPriority w:val="99"/>
    <w:semiHidden/>
    <w:unhideWhenUsed/>
    <w:rsid w:val="003F2550"/>
    <w:rPr>
      <w:color w:val="605E5C"/>
      <w:shd w:val="clear" w:color="auto" w:fill="E1DFDD"/>
    </w:rPr>
  </w:style>
  <w:style w:type="paragraph" w:customStyle="1" w:styleId="Contenidodelatabla">
    <w:name w:val="Contenido de la tabla"/>
    <w:basedOn w:val="Normal"/>
    <w:qFormat/>
    <w:rsid w:val="003F2550"/>
    <w:pPr>
      <w:widowControl/>
      <w:suppressLineNumbers/>
      <w:suppressAutoHyphens/>
      <w:autoSpaceDE/>
      <w:autoSpaceDN/>
      <w:spacing w:after="200" w:line="276" w:lineRule="auto"/>
    </w:pPr>
    <w:rPr>
      <w:rFonts w:ascii="Cambria" w:eastAsia="Cambria" w:hAnsi="Cambria" w:cs=";Times New Roman;Times New Roma"/>
      <w:color w:val="00000A"/>
      <w:lang w:val="es-EC" w:eastAsia="zh-CN"/>
    </w:rPr>
  </w:style>
  <w:style w:type="paragraph" w:customStyle="1" w:styleId="Contenidodelmarco">
    <w:name w:val="Contenido del marco"/>
    <w:basedOn w:val="Normal"/>
    <w:qFormat/>
    <w:rsid w:val="003F2550"/>
    <w:pPr>
      <w:widowControl/>
      <w:autoSpaceDE/>
      <w:autoSpaceDN/>
    </w:pPr>
    <w:rPr>
      <w:rFonts w:ascii="Calibri" w:eastAsia="Calibri" w:hAnsi="Calibri"/>
      <w:color w:val="00000A"/>
      <w:sz w:val="24"/>
      <w:szCs w:val="24"/>
      <w:lang w:eastAsia="es-ES"/>
    </w:rPr>
  </w:style>
  <w:style w:type="paragraph" w:customStyle="1" w:styleId="Style2">
    <w:name w:val="_Style 2"/>
    <w:uiPriority w:val="1"/>
    <w:qFormat/>
    <w:rsid w:val="003F2550"/>
    <w:pPr>
      <w:widowControl/>
      <w:autoSpaceDE/>
      <w:autoSpaceDN/>
    </w:pPr>
    <w:rPr>
      <w:rFonts w:ascii="Calibri" w:eastAsia="SimSun" w:hAnsi="Calibri" w:cs="Times New Roman"/>
      <w:sz w:val="21"/>
      <w:lang w:val="es-EC" w:eastAsia="es-EC"/>
    </w:rPr>
  </w:style>
  <w:style w:type="paragraph" w:customStyle="1" w:styleId="Heading11">
    <w:name w:val="Heading 11"/>
    <w:basedOn w:val="Normal"/>
    <w:next w:val="Normal"/>
    <w:uiPriority w:val="9"/>
    <w:qFormat/>
    <w:rsid w:val="003F2550"/>
    <w:pPr>
      <w:keepNext/>
      <w:keepLines/>
      <w:widowControl/>
      <w:autoSpaceDE/>
      <w:autoSpaceDN/>
      <w:spacing w:before="480"/>
      <w:outlineLvl w:val="0"/>
    </w:pPr>
    <w:rPr>
      <w:rFonts w:ascii="Cambria" w:eastAsia="SimSun" w:hAnsi="Cambria"/>
      <w:b/>
      <w:bCs/>
      <w:color w:val="00000A"/>
      <w:sz w:val="28"/>
      <w:szCs w:val="28"/>
      <w:lang w:eastAsia="es-ES"/>
    </w:rPr>
  </w:style>
  <w:style w:type="paragraph" w:customStyle="1" w:styleId="1">
    <w:name w:val="1"/>
    <w:basedOn w:val="Normal"/>
    <w:next w:val="Normal"/>
    <w:qFormat/>
    <w:rsid w:val="003F2550"/>
    <w:pPr>
      <w:widowControl/>
      <w:pBdr>
        <w:bottom w:val="single" w:sz="8" w:space="4" w:color="D34817"/>
      </w:pBdr>
      <w:autoSpaceDE/>
      <w:autoSpaceDN/>
      <w:spacing w:after="300"/>
      <w:contextualSpacing/>
      <w:jc w:val="both"/>
    </w:pPr>
    <w:rPr>
      <w:rFonts w:ascii="Cambria" w:eastAsia="SimSun" w:hAnsi="Cambria"/>
      <w:color w:val="4E4A4A"/>
      <w:spacing w:val="5"/>
      <w:sz w:val="52"/>
      <w:szCs w:val="52"/>
      <w:lang w:eastAsia="es-ES"/>
    </w:rPr>
  </w:style>
  <w:style w:type="paragraph" w:customStyle="1" w:styleId="Style1">
    <w:name w:val="_Style 1"/>
    <w:basedOn w:val="Normal"/>
    <w:uiPriority w:val="34"/>
    <w:qFormat/>
    <w:rsid w:val="003F2550"/>
    <w:pPr>
      <w:widowControl/>
      <w:autoSpaceDE/>
      <w:autoSpaceDN/>
      <w:ind w:left="720"/>
      <w:contextualSpacing/>
    </w:pPr>
    <w:rPr>
      <w:rFonts w:ascii="Calibri" w:eastAsia="Calibri" w:hAnsi="Calibri"/>
      <w:color w:val="00000A"/>
      <w:sz w:val="24"/>
      <w:szCs w:val="24"/>
      <w:lang w:eastAsia="es-ES"/>
    </w:rPr>
  </w:style>
  <w:style w:type="character" w:customStyle="1" w:styleId="Ttulo10">
    <w:name w:val="Título1"/>
    <w:basedOn w:val="Fuentedeprrafopredeter"/>
    <w:rsid w:val="003F2550"/>
  </w:style>
  <w:style w:type="paragraph" w:customStyle="1" w:styleId="Sinespaciado11">
    <w:name w:val="Sin espaciado11"/>
    <w:qFormat/>
    <w:rsid w:val="003F2550"/>
    <w:pPr>
      <w:widowControl/>
      <w:autoSpaceDE/>
      <w:autoSpaceDN/>
      <w:spacing w:after="160" w:line="256" w:lineRule="auto"/>
    </w:pPr>
    <w:rPr>
      <w:rFonts w:ascii="Calibri;Calibri;Times New Roman" w:eastAsia="Times New Roman" w:hAnsi="Calibri;Calibri;Times New Roman" w:cs="Calibri;Calibri;Times New Roman"/>
      <w:color w:val="00000A"/>
      <w:lang w:val="es-EC" w:eastAsia="zh-CN"/>
    </w:rPr>
  </w:style>
  <w:style w:type="character" w:customStyle="1" w:styleId="bumpedfont15">
    <w:name w:val="bumpedfont15"/>
    <w:basedOn w:val="Fuentedeprrafopredeter"/>
    <w:rsid w:val="003F2550"/>
  </w:style>
  <w:style w:type="table" w:customStyle="1" w:styleId="TableNormal1">
    <w:name w:val="Table Normal1"/>
    <w:uiPriority w:val="2"/>
    <w:semiHidden/>
    <w:unhideWhenUsed/>
    <w:qFormat/>
    <w:rsid w:val="003F2550"/>
    <w:rPr>
      <w:rFonts w:ascii="Cambria" w:eastAsia="Cambria" w:hAnsi="Cambria" w:cs="Times New Roman"/>
    </w:rPr>
    <w:tblPr>
      <w:tblInd w:w="0" w:type="dxa"/>
      <w:tblCellMar>
        <w:top w:w="0" w:type="dxa"/>
        <w:left w:w="0" w:type="dxa"/>
        <w:bottom w:w="0" w:type="dxa"/>
        <w:right w:w="0" w:type="dxa"/>
      </w:tblCellMar>
    </w:tblPr>
  </w:style>
  <w:style w:type="paragraph" w:customStyle="1" w:styleId="western">
    <w:name w:val="western"/>
    <w:basedOn w:val="Normal"/>
    <w:rsid w:val="003F2550"/>
    <w:pPr>
      <w:widowControl/>
      <w:suppressAutoHyphens/>
      <w:autoSpaceDE/>
      <w:autoSpaceDN/>
      <w:spacing w:before="280" w:after="142" w:line="288" w:lineRule="auto"/>
    </w:pPr>
    <w:rPr>
      <w:rFonts w:ascii="Calibri" w:hAnsi="Calibri"/>
      <w:color w:val="000000"/>
      <w:kern w:val="1"/>
      <w:lang w:val="es-EC" w:eastAsia="zh-CN"/>
    </w:rPr>
  </w:style>
  <w:style w:type="character" w:customStyle="1" w:styleId="Mencinsinresolver3">
    <w:name w:val="Mención sin resolver3"/>
    <w:uiPriority w:val="99"/>
    <w:semiHidden/>
    <w:unhideWhenUsed/>
    <w:rsid w:val="003F2550"/>
    <w:rPr>
      <w:color w:val="605E5C"/>
      <w:shd w:val="clear" w:color="auto" w:fill="E1DFDD"/>
    </w:rPr>
  </w:style>
  <w:style w:type="numbering" w:customStyle="1" w:styleId="Sinlista11">
    <w:name w:val="Sin lista11"/>
    <w:next w:val="Sinlista"/>
    <w:uiPriority w:val="99"/>
    <w:semiHidden/>
    <w:unhideWhenUsed/>
    <w:rsid w:val="003F2550"/>
  </w:style>
  <w:style w:type="table" w:customStyle="1" w:styleId="Tablaconcuadrcula2">
    <w:name w:val="Tabla con cuadrícula2"/>
    <w:basedOn w:val="Tablanormal"/>
    <w:next w:val="Tablaconcuadrcula"/>
    <w:uiPriority w:val="3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410">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arkedcontent">
    <w:name w:val="markedcontent"/>
    <w:rsid w:val="003F2550"/>
  </w:style>
  <w:style w:type="paragraph" w:customStyle="1" w:styleId="Prrafodelista2">
    <w:name w:val="Párrafo de lista2"/>
    <w:basedOn w:val="Normal"/>
    <w:rsid w:val="0086604B"/>
    <w:pPr>
      <w:widowControl/>
      <w:suppressAutoHyphens/>
      <w:autoSpaceDE/>
      <w:autoSpaceDN/>
      <w:spacing w:after="160" w:line="256" w:lineRule="auto"/>
      <w:ind w:left="720"/>
      <w:contextualSpacing/>
    </w:pPr>
    <w:rPr>
      <w:rFonts w:ascii="Calibri" w:eastAsia="Calibri" w:hAnsi="Calibri" w:cs="font283"/>
      <w:kern w:val="1"/>
      <w:lang w:eastAsia="zh-CN"/>
    </w:rPr>
  </w:style>
  <w:style w:type="paragraph" w:customStyle="1" w:styleId="Prrafodelista1">
    <w:name w:val="Párrafo de lista1"/>
    <w:basedOn w:val="Normal"/>
    <w:rsid w:val="003E7592"/>
    <w:pPr>
      <w:widowControl/>
      <w:suppressAutoHyphens/>
      <w:autoSpaceDE/>
      <w:autoSpaceDN/>
      <w:spacing w:after="160" w:line="256" w:lineRule="auto"/>
      <w:ind w:left="720"/>
      <w:contextualSpacing/>
    </w:pPr>
    <w:rPr>
      <w:rFonts w:ascii="Calibri" w:eastAsia="Calibri" w:hAnsi="Calibri" w:cs="font297"/>
      <w:kern w:val="1"/>
      <w:lang w:eastAsia="zh-CN"/>
    </w:rPr>
  </w:style>
  <w:style w:type="character" w:customStyle="1" w:styleId="WW8Num1z0">
    <w:name w:val="WW8Num1z0"/>
    <w:rsid w:val="003E7592"/>
    <w:rPr>
      <w:i/>
      <w:color w:val="999999"/>
    </w:rPr>
  </w:style>
  <w:style w:type="character" w:customStyle="1" w:styleId="WW8Num1z1">
    <w:name w:val="WW8Num1z1"/>
    <w:rsid w:val="003E7592"/>
    <w:rPr>
      <w:rFonts w:ascii="OpenSymbol" w:hAnsi="OpenSymbol" w:cs="OpenSymbol"/>
    </w:rPr>
  </w:style>
  <w:style w:type="character" w:customStyle="1" w:styleId="WW8Num1z3">
    <w:name w:val="WW8Num1z3"/>
    <w:rsid w:val="003E7592"/>
    <w:rPr>
      <w:rFonts w:ascii="Symbol" w:hAnsi="Symbol" w:cs="OpenSymbol"/>
    </w:rPr>
  </w:style>
  <w:style w:type="character" w:customStyle="1" w:styleId="WW8Num2z0">
    <w:name w:val="WW8Num2z0"/>
    <w:rsid w:val="003E7592"/>
    <w:rPr>
      <w:i/>
      <w:color w:val="999999"/>
    </w:rPr>
  </w:style>
  <w:style w:type="character" w:customStyle="1" w:styleId="WW8Num3z0">
    <w:name w:val="WW8Num3z0"/>
    <w:rsid w:val="003E7592"/>
    <w:rPr>
      <w:rFonts w:ascii="Times New Roman" w:hAnsi="Times New Roman" w:cs="Times New Roman"/>
    </w:rPr>
  </w:style>
  <w:style w:type="character" w:customStyle="1" w:styleId="WW8Num4z0">
    <w:name w:val="WW8Num4z0"/>
    <w:rsid w:val="003E7592"/>
    <w:rPr>
      <w:rFonts w:ascii="Times New Roman" w:hAnsi="Times New Roman" w:cs="Times New Roman"/>
      <w:color w:val="808080"/>
    </w:rPr>
  </w:style>
  <w:style w:type="character" w:customStyle="1" w:styleId="WW8Num5z0">
    <w:name w:val="WW8Num5z0"/>
    <w:rsid w:val="003E7592"/>
    <w:rPr>
      <w:rFonts w:ascii="Times New Roman" w:hAnsi="Times New Roman" w:cs="Times New Roman"/>
      <w:sz w:val="22"/>
      <w:szCs w:val="22"/>
    </w:rPr>
  </w:style>
  <w:style w:type="character" w:customStyle="1" w:styleId="WW8Num6z0">
    <w:name w:val="WW8Num6z0"/>
    <w:rsid w:val="003E7592"/>
    <w:rPr>
      <w:i/>
      <w:iCs/>
      <w:color w:val="808080"/>
    </w:rPr>
  </w:style>
  <w:style w:type="character" w:customStyle="1" w:styleId="WW8Num7z0">
    <w:name w:val="WW8Num7z0"/>
    <w:rsid w:val="003E7592"/>
    <w:rPr>
      <w:rFonts w:ascii="Times New Roman" w:hAnsi="Times New Roman" w:cs="Times New Roman"/>
      <w:color w:val="808080"/>
    </w:rPr>
  </w:style>
  <w:style w:type="character" w:customStyle="1" w:styleId="WW8Num8z0">
    <w:name w:val="WW8Num8z0"/>
    <w:rsid w:val="003E7592"/>
    <w:rPr>
      <w:rFonts w:ascii="Times New Roman" w:hAnsi="Times New Roman" w:cs="Times New Roman"/>
      <w:color w:val="999999"/>
    </w:rPr>
  </w:style>
  <w:style w:type="character" w:customStyle="1" w:styleId="WW8Num9z0">
    <w:name w:val="WW8Num9z0"/>
    <w:rsid w:val="003E7592"/>
    <w:rPr>
      <w:rFonts w:ascii="Times New Roman" w:eastAsia="Times New Roman" w:hAnsi="Times New Roman" w:cs="Times New Roman"/>
      <w:i/>
      <w:color w:val="808080"/>
      <w:sz w:val="20"/>
      <w:szCs w:val="20"/>
      <w:lang w:val="es-EC" w:eastAsia="zh-CN" w:bidi="ar-SA"/>
    </w:rPr>
  </w:style>
  <w:style w:type="character" w:customStyle="1" w:styleId="WW8Num10z0">
    <w:name w:val="WW8Num10z0"/>
    <w:rsid w:val="003E7592"/>
    <w:rPr>
      <w:rFonts w:ascii="Times New Roman" w:hAnsi="Times New Roman" w:cs="Times New Roman"/>
      <w:color w:val="808080"/>
    </w:rPr>
  </w:style>
  <w:style w:type="character" w:customStyle="1" w:styleId="WW8Num11z0">
    <w:name w:val="WW8Num11z0"/>
    <w:rsid w:val="003E7592"/>
    <w:rPr>
      <w:rFonts w:ascii="Times New Roman" w:hAnsi="Times New Roman" w:cs="Times New Roman"/>
    </w:rPr>
  </w:style>
  <w:style w:type="character" w:customStyle="1" w:styleId="WW8Num12z0">
    <w:name w:val="WW8Num12z0"/>
    <w:rsid w:val="003E7592"/>
    <w:rPr>
      <w:i/>
      <w:color w:val="808080"/>
    </w:rPr>
  </w:style>
  <w:style w:type="character" w:customStyle="1" w:styleId="WW8Num13z0">
    <w:name w:val="WW8Num13z0"/>
    <w:rsid w:val="003E7592"/>
    <w:rPr>
      <w:rFonts w:ascii="Times New Roman" w:hAnsi="Times New Roman" w:cs="Times New Roman"/>
      <w:color w:val="999999"/>
    </w:rPr>
  </w:style>
  <w:style w:type="character" w:customStyle="1" w:styleId="WW8Num14z0">
    <w:name w:val="WW8Num14z0"/>
    <w:rsid w:val="003E7592"/>
  </w:style>
  <w:style w:type="character" w:customStyle="1" w:styleId="WW8Num14z1">
    <w:name w:val="WW8Num14z1"/>
    <w:rsid w:val="003E7592"/>
  </w:style>
  <w:style w:type="character" w:customStyle="1" w:styleId="WW8Num14z2">
    <w:name w:val="WW8Num14z2"/>
    <w:rsid w:val="003E7592"/>
  </w:style>
  <w:style w:type="character" w:customStyle="1" w:styleId="WW8Num14z3">
    <w:name w:val="WW8Num14z3"/>
    <w:rsid w:val="003E7592"/>
  </w:style>
  <w:style w:type="character" w:customStyle="1" w:styleId="WW8Num14z4">
    <w:name w:val="WW8Num14z4"/>
    <w:rsid w:val="003E7592"/>
  </w:style>
  <w:style w:type="character" w:customStyle="1" w:styleId="WW8Num14z5">
    <w:name w:val="WW8Num14z5"/>
    <w:rsid w:val="003E7592"/>
  </w:style>
  <w:style w:type="character" w:customStyle="1" w:styleId="WW8Num14z6">
    <w:name w:val="WW8Num14z6"/>
    <w:rsid w:val="003E7592"/>
  </w:style>
  <w:style w:type="character" w:customStyle="1" w:styleId="WW8Num14z7">
    <w:name w:val="WW8Num14z7"/>
    <w:rsid w:val="003E7592"/>
  </w:style>
  <w:style w:type="character" w:customStyle="1" w:styleId="WW8Num14z8">
    <w:name w:val="WW8Num14z8"/>
    <w:rsid w:val="003E7592"/>
  </w:style>
  <w:style w:type="character" w:customStyle="1" w:styleId="Fuentedeprrafopredeter3">
    <w:name w:val="Fuente de párrafo predeter.3"/>
    <w:rsid w:val="003E7592"/>
  </w:style>
  <w:style w:type="character" w:customStyle="1" w:styleId="WW8Num2z1">
    <w:name w:val="WW8Num2z1"/>
    <w:rsid w:val="003E7592"/>
  </w:style>
  <w:style w:type="character" w:customStyle="1" w:styleId="WW8Num2z2">
    <w:name w:val="WW8Num2z2"/>
    <w:rsid w:val="003E7592"/>
  </w:style>
  <w:style w:type="character" w:customStyle="1" w:styleId="WW8Num2z3">
    <w:name w:val="WW8Num2z3"/>
    <w:rsid w:val="003E7592"/>
  </w:style>
  <w:style w:type="character" w:customStyle="1" w:styleId="WW8Num2z4">
    <w:name w:val="WW8Num2z4"/>
    <w:rsid w:val="003E7592"/>
  </w:style>
  <w:style w:type="character" w:customStyle="1" w:styleId="WW8Num2z5">
    <w:name w:val="WW8Num2z5"/>
    <w:rsid w:val="003E7592"/>
  </w:style>
  <w:style w:type="character" w:customStyle="1" w:styleId="WW8Num2z6">
    <w:name w:val="WW8Num2z6"/>
    <w:rsid w:val="003E7592"/>
  </w:style>
  <w:style w:type="character" w:customStyle="1" w:styleId="WW8Num2z7">
    <w:name w:val="WW8Num2z7"/>
    <w:rsid w:val="003E7592"/>
  </w:style>
  <w:style w:type="character" w:customStyle="1" w:styleId="WW8Num2z8">
    <w:name w:val="WW8Num2z8"/>
    <w:rsid w:val="003E7592"/>
  </w:style>
  <w:style w:type="character" w:customStyle="1" w:styleId="WW8Num3z1">
    <w:name w:val="WW8Num3z1"/>
    <w:rsid w:val="003E7592"/>
    <w:rPr>
      <w:rFonts w:ascii="Courier New" w:hAnsi="Courier New" w:cs="Courier New"/>
    </w:rPr>
  </w:style>
  <w:style w:type="character" w:customStyle="1" w:styleId="WW8Num3z2">
    <w:name w:val="WW8Num3z2"/>
    <w:rsid w:val="003E7592"/>
    <w:rPr>
      <w:rFonts w:ascii="Wingdings" w:hAnsi="Wingdings" w:cs="Wingdings"/>
    </w:rPr>
  </w:style>
  <w:style w:type="character" w:customStyle="1" w:styleId="WW8Num3z3">
    <w:name w:val="WW8Num3z3"/>
    <w:rsid w:val="003E7592"/>
    <w:rPr>
      <w:rFonts w:ascii="Symbol" w:hAnsi="Symbol" w:cs="Symbol"/>
    </w:rPr>
  </w:style>
  <w:style w:type="character" w:customStyle="1" w:styleId="WW8Num4z1">
    <w:name w:val="WW8Num4z1"/>
    <w:rsid w:val="003E7592"/>
    <w:rPr>
      <w:rFonts w:ascii="Courier New" w:hAnsi="Courier New" w:cs="Courier New"/>
    </w:rPr>
  </w:style>
  <w:style w:type="character" w:customStyle="1" w:styleId="WW8Num4z2">
    <w:name w:val="WW8Num4z2"/>
    <w:rsid w:val="003E7592"/>
    <w:rPr>
      <w:rFonts w:ascii="Wingdings" w:hAnsi="Wingdings" w:cs="Wingdings"/>
    </w:rPr>
  </w:style>
  <w:style w:type="character" w:customStyle="1" w:styleId="WW8Num4z3">
    <w:name w:val="WW8Num4z3"/>
    <w:rsid w:val="003E7592"/>
    <w:rPr>
      <w:rFonts w:ascii="Symbol" w:hAnsi="Symbol" w:cs="Symbol"/>
    </w:rPr>
  </w:style>
  <w:style w:type="character" w:customStyle="1" w:styleId="WW8Num5z1">
    <w:name w:val="WW8Num5z1"/>
    <w:rsid w:val="003E7592"/>
    <w:rPr>
      <w:rFonts w:ascii="Courier New" w:hAnsi="Courier New" w:cs="Courier New"/>
    </w:rPr>
  </w:style>
  <w:style w:type="character" w:customStyle="1" w:styleId="WW8Num5z2">
    <w:name w:val="WW8Num5z2"/>
    <w:rsid w:val="003E7592"/>
    <w:rPr>
      <w:rFonts w:ascii="Wingdings" w:hAnsi="Wingdings" w:cs="Wingdings"/>
    </w:rPr>
  </w:style>
  <w:style w:type="character" w:customStyle="1" w:styleId="WW8Num5z3">
    <w:name w:val="WW8Num5z3"/>
    <w:rsid w:val="003E7592"/>
    <w:rPr>
      <w:rFonts w:ascii="Symbol" w:hAnsi="Symbol" w:cs="Symbol"/>
    </w:rPr>
  </w:style>
  <w:style w:type="character" w:customStyle="1" w:styleId="WW8Num6z1">
    <w:name w:val="WW8Num6z1"/>
    <w:rsid w:val="003E7592"/>
    <w:rPr>
      <w:rFonts w:ascii="Courier New" w:hAnsi="Courier New" w:cs="Courier New"/>
    </w:rPr>
  </w:style>
  <w:style w:type="character" w:customStyle="1" w:styleId="WW8Num6z2">
    <w:name w:val="WW8Num6z2"/>
    <w:rsid w:val="003E7592"/>
    <w:rPr>
      <w:rFonts w:ascii="Wingdings" w:hAnsi="Wingdings" w:cs="Wingdings"/>
    </w:rPr>
  </w:style>
  <w:style w:type="character" w:customStyle="1" w:styleId="WW8Num6z3">
    <w:name w:val="WW8Num6z3"/>
    <w:rsid w:val="003E7592"/>
    <w:rPr>
      <w:rFonts w:ascii="Symbol" w:hAnsi="Symbol" w:cs="Symbol"/>
    </w:rPr>
  </w:style>
  <w:style w:type="character" w:customStyle="1" w:styleId="WW8Num7z1">
    <w:name w:val="WW8Num7z1"/>
    <w:rsid w:val="003E7592"/>
    <w:rPr>
      <w:rFonts w:ascii="Courier New" w:hAnsi="Courier New" w:cs="Courier New"/>
    </w:rPr>
  </w:style>
  <w:style w:type="character" w:customStyle="1" w:styleId="WW8Num7z2">
    <w:name w:val="WW8Num7z2"/>
    <w:rsid w:val="003E7592"/>
    <w:rPr>
      <w:rFonts w:ascii="Wingdings" w:hAnsi="Wingdings" w:cs="Wingdings"/>
    </w:rPr>
  </w:style>
  <w:style w:type="character" w:customStyle="1" w:styleId="WW8Num7z3">
    <w:name w:val="WW8Num7z3"/>
    <w:rsid w:val="003E7592"/>
    <w:rPr>
      <w:rFonts w:ascii="Symbol" w:hAnsi="Symbol" w:cs="Symbol"/>
    </w:rPr>
  </w:style>
  <w:style w:type="character" w:customStyle="1" w:styleId="WW8Num8z1">
    <w:name w:val="WW8Num8z1"/>
    <w:rsid w:val="003E7592"/>
    <w:rPr>
      <w:rFonts w:ascii="Courier New" w:hAnsi="Courier New" w:cs="Courier New"/>
    </w:rPr>
  </w:style>
  <w:style w:type="character" w:customStyle="1" w:styleId="WW8Num8z2">
    <w:name w:val="WW8Num8z2"/>
    <w:rsid w:val="003E7592"/>
    <w:rPr>
      <w:rFonts w:ascii="Wingdings" w:hAnsi="Wingdings" w:cs="Wingdings"/>
    </w:rPr>
  </w:style>
  <w:style w:type="character" w:customStyle="1" w:styleId="WW8Num8z3">
    <w:name w:val="WW8Num8z3"/>
    <w:rsid w:val="003E7592"/>
    <w:rPr>
      <w:rFonts w:ascii="Symbol" w:hAnsi="Symbol" w:cs="Symbol"/>
    </w:rPr>
  </w:style>
  <w:style w:type="character" w:customStyle="1" w:styleId="WW8Num9z1">
    <w:name w:val="WW8Num9z1"/>
    <w:rsid w:val="003E7592"/>
    <w:rPr>
      <w:rFonts w:ascii="Courier New" w:hAnsi="Courier New" w:cs="Courier New"/>
    </w:rPr>
  </w:style>
  <w:style w:type="character" w:customStyle="1" w:styleId="WW8Num9z2">
    <w:name w:val="WW8Num9z2"/>
    <w:rsid w:val="003E7592"/>
    <w:rPr>
      <w:rFonts w:ascii="Wingdings" w:hAnsi="Wingdings" w:cs="Wingdings"/>
    </w:rPr>
  </w:style>
  <w:style w:type="character" w:customStyle="1" w:styleId="WW8Num9z3">
    <w:name w:val="WW8Num9z3"/>
    <w:rsid w:val="003E7592"/>
    <w:rPr>
      <w:rFonts w:ascii="Symbol" w:hAnsi="Symbol" w:cs="Symbol"/>
    </w:rPr>
  </w:style>
  <w:style w:type="character" w:customStyle="1" w:styleId="WW8Num10z1">
    <w:name w:val="WW8Num10z1"/>
    <w:rsid w:val="003E7592"/>
  </w:style>
  <w:style w:type="character" w:customStyle="1" w:styleId="WW8Num10z2">
    <w:name w:val="WW8Num10z2"/>
    <w:rsid w:val="003E7592"/>
  </w:style>
  <w:style w:type="character" w:customStyle="1" w:styleId="WW8Num10z3">
    <w:name w:val="WW8Num10z3"/>
    <w:rsid w:val="003E7592"/>
  </w:style>
  <w:style w:type="character" w:customStyle="1" w:styleId="WW8Num10z4">
    <w:name w:val="WW8Num10z4"/>
    <w:rsid w:val="003E7592"/>
  </w:style>
  <w:style w:type="character" w:customStyle="1" w:styleId="WW8Num10z5">
    <w:name w:val="WW8Num10z5"/>
    <w:rsid w:val="003E7592"/>
  </w:style>
  <w:style w:type="character" w:customStyle="1" w:styleId="WW8Num10z6">
    <w:name w:val="WW8Num10z6"/>
    <w:rsid w:val="003E7592"/>
  </w:style>
  <w:style w:type="character" w:customStyle="1" w:styleId="WW8Num10z7">
    <w:name w:val="WW8Num10z7"/>
    <w:rsid w:val="003E7592"/>
  </w:style>
  <w:style w:type="character" w:customStyle="1" w:styleId="WW8Num10z8">
    <w:name w:val="WW8Num10z8"/>
    <w:rsid w:val="003E7592"/>
  </w:style>
  <w:style w:type="character" w:customStyle="1" w:styleId="WW8Num11z1">
    <w:name w:val="WW8Num11z1"/>
    <w:rsid w:val="003E7592"/>
    <w:rPr>
      <w:rFonts w:ascii="Courier New" w:hAnsi="Courier New" w:cs="Courier New"/>
    </w:rPr>
  </w:style>
  <w:style w:type="character" w:customStyle="1" w:styleId="WW8Num11z2">
    <w:name w:val="WW8Num11z2"/>
    <w:rsid w:val="003E7592"/>
    <w:rPr>
      <w:rFonts w:ascii="Wingdings" w:hAnsi="Wingdings" w:cs="Wingdings"/>
    </w:rPr>
  </w:style>
  <w:style w:type="character" w:customStyle="1" w:styleId="WW8Num11z3">
    <w:name w:val="WW8Num11z3"/>
    <w:rsid w:val="003E7592"/>
    <w:rPr>
      <w:rFonts w:ascii="Symbol" w:hAnsi="Symbol" w:cs="Symbol"/>
    </w:rPr>
  </w:style>
  <w:style w:type="character" w:customStyle="1" w:styleId="WW8Num12z1">
    <w:name w:val="WW8Num12z1"/>
    <w:rsid w:val="003E7592"/>
    <w:rPr>
      <w:rFonts w:ascii="Courier New" w:hAnsi="Courier New" w:cs="Courier New"/>
    </w:rPr>
  </w:style>
  <w:style w:type="character" w:customStyle="1" w:styleId="WW8Num12z2">
    <w:name w:val="WW8Num12z2"/>
    <w:rsid w:val="003E7592"/>
    <w:rPr>
      <w:rFonts w:ascii="Wingdings" w:hAnsi="Wingdings" w:cs="Wingdings"/>
    </w:rPr>
  </w:style>
  <w:style w:type="character" w:customStyle="1" w:styleId="WW8Num12z3">
    <w:name w:val="WW8Num12z3"/>
    <w:rsid w:val="003E7592"/>
    <w:rPr>
      <w:rFonts w:ascii="Symbol" w:hAnsi="Symbol" w:cs="Symbol"/>
    </w:rPr>
  </w:style>
  <w:style w:type="character" w:customStyle="1" w:styleId="WW8Num13z1">
    <w:name w:val="WW8Num13z1"/>
    <w:rsid w:val="003E7592"/>
    <w:rPr>
      <w:rFonts w:ascii="Courier New" w:hAnsi="Courier New" w:cs="Courier New"/>
    </w:rPr>
  </w:style>
  <w:style w:type="character" w:customStyle="1" w:styleId="WW8Num13z2">
    <w:name w:val="WW8Num13z2"/>
    <w:rsid w:val="003E7592"/>
    <w:rPr>
      <w:rFonts w:ascii="Wingdings" w:hAnsi="Wingdings" w:cs="Wingdings"/>
    </w:rPr>
  </w:style>
  <w:style w:type="character" w:customStyle="1" w:styleId="WW8Num13z3">
    <w:name w:val="WW8Num13z3"/>
    <w:rsid w:val="003E7592"/>
    <w:rPr>
      <w:rFonts w:ascii="Symbol" w:hAnsi="Symbol" w:cs="Symbol"/>
    </w:rPr>
  </w:style>
  <w:style w:type="character" w:customStyle="1" w:styleId="WW8Num15z0">
    <w:name w:val="WW8Num15z0"/>
    <w:rsid w:val="003E7592"/>
    <w:rPr>
      <w:rFonts w:ascii="Symbol" w:hAnsi="Symbol" w:cs="Symbol"/>
    </w:rPr>
  </w:style>
  <w:style w:type="character" w:customStyle="1" w:styleId="WW8Num15z1">
    <w:name w:val="WW8Num15z1"/>
    <w:rsid w:val="003E7592"/>
    <w:rPr>
      <w:rFonts w:ascii="Courier New" w:hAnsi="Courier New" w:cs="Courier New"/>
    </w:rPr>
  </w:style>
  <w:style w:type="character" w:customStyle="1" w:styleId="WW8Num15z2">
    <w:name w:val="WW8Num15z2"/>
    <w:rsid w:val="003E7592"/>
    <w:rPr>
      <w:rFonts w:ascii="Wingdings" w:hAnsi="Wingdings" w:cs="Wingdings"/>
    </w:rPr>
  </w:style>
  <w:style w:type="character" w:customStyle="1" w:styleId="WW8Num16z0">
    <w:name w:val="WW8Num16z0"/>
    <w:rsid w:val="003E7592"/>
    <w:rPr>
      <w:rFonts w:ascii="Times New Roman" w:eastAsia="Times New Roman" w:hAnsi="Times New Roman" w:cs="Times New Roman"/>
      <w:color w:val="999999"/>
    </w:rPr>
  </w:style>
  <w:style w:type="character" w:customStyle="1" w:styleId="WW8Num16z1">
    <w:name w:val="WW8Num16z1"/>
    <w:rsid w:val="003E7592"/>
    <w:rPr>
      <w:rFonts w:ascii="Courier New" w:hAnsi="Courier New" w:cs="Courier New"/>
    </w:rPr>
  </w:style>
  <w:style w:type="character" w:customStyle="1" w:styleId="WW8Num16z2">
    <w:name w:val="WW8Num16z2"/>
    <w:rsid w:val="003E7592"/>
    <w:rPr>
      <w:rFonts w:ascii="Wingdings" w:hAnsi="Wingdings" w:cs="Wingdings"/>
    </w:rPr>
  </w:style>
  <w:style w:type="character" w:customStyle="1" w:styleId="WW8Num16z3">
    <w:name w:val="WW8Num16z3"/>
    <w:rsid w:val="003E7592"/>
    <w:rPr>
      <w:rFonts w:ascii="Symbol" w:hAnsi="Symbol" w:cs="Symbol"/>
    </w:rPr>
  </w:style>
  <w:style w:type="character" w:customStyle="1" w:styleId="WW8Num17z0">
    <w:name w:val="WW8Num17z0"/>
    <w:rsid w:val="003E7592"/>
    <w:rPr>
      <w:rFonts w:ascii="Times New Roman" w:eastAsia="Times New Roman" w:hAnsi="Times New Roman" w:cs="Times New Roman"/>
      <w:i/>
      <w:color w:val="808080"/>
      <w:sz w:val="20"/>
      <w:szCs w:val="20"/>
      <w:lang w:val="es-EC" w:eastAsia="zh-CN" w:bidi="ar-SA"/>
    </w:rPr>
  </w:style>
  <w:style w:type="character" w:customStyle="1" w:styleId="WW8Num17z1">
    <w:name w:val="WW8Num17z1"/>
    <w:rsid w:val="003E7592"/>
    <w:rPr>
      <w:rFonts w:ascii="Courier New" w:hAnsi="Courier New" w:cs="Courier New"/>
    </w:rPr>
  </w:style>
  <w:style w:type="character" w:customStyle="1" w:styleId="WW8Num17z2">
    <w:name w:val="WW8Num17z2"/>
    <w:rsid w:val="003E7592"/>
    <w:rPr>
      <w:rFonts w:ascii="Wingdings" w:hAnsi="Wingdings" w:cs="Wingdings"/>
    </w:rPr>
  </w:style>
  <w:style w:type="character" w:customStyle="1" w:styleId="WW8Num17z3">
    <w:name w:val="WW8Num17z3"/>
    <w:rsid w:val="003E7592"/>
    <w:rPr>
      <w:rFonts w:ascii="Symbol" w:hAnsi="Symbol" w:cs="Symbol"/>
    </w:rPr>
  </w:style>
  <w:style w:type="character" w:customStyle="1" w:styleId="WW8Num18z0">
    <w:name w:val="WW8Num18z0"/>
    <w:rsid w:val="003E7592"/>
    <w:rPr>
      <w:rFonts w:ascii="Times New Roman" w:eastAsia="Times New Roman" w:hAnsi="Times New Roman" w:cs="Times New Roman"/>
      <w:color w:val="808080"/>
    </w:rPr>
  </w:style>
  <w:style w:type="character" w:customStyle="1" w:styleId="WW8Num18z1">
    <w:name w:val="WW8Num18z1"/>
    <w:rsid w:val="003E7592"/>
    <w:rPr>
      <w:rFonts w:ascii="Courier New" w:hAnsi="Courier New" w:cs="Courier New"/>
    </w:rPr>
  </w:style>
  <w:style w:type="character" w:customStyle="1" w:styleId="WW8Num18z2">
    <w:name w:val="WW8Num18z2"/>
    <w:rsid w:val="003E7592"/>
    <w:rPr>
      <w:rFonts w:ascii="Wingdings" w:hAnsi="Wingdings" w:cs="Wingdings"/>
    </w:rPr>
  </w:style>
  <w:style w:type="character" w:customStyle="1" w:styleId="WW8Num18z3">
    <w:name w:val="WW8Num18z3"/>
    <w:rsid w:val="003E7592"/>
    <w:rPr>
      <w:rFonts w:ascii="Symbol" w:hAnsi="Symbol" w:cs="Symbol"/>
    </w:rPr>
  </w:style>
  <w:style w:type="character" w:customStyle="1" w:styleId="WW8Num19z0">
    <w:name w:val="WW8Num19z0"/>
    <w:rsid w:val="003E7592"/>
    <w:rPr>
      <w:rFonts w:ascii="Times New Roman" w:eastAsia="Times New Roman" w:hAnsi="Times New Roman" w:cs="Times New Roman"/>
    </w:rPr>
  </w:style>
  <w:style w:type="character" w:customStyle="1" w:styleId="WW8Num19z1">
    <w:name w:val="WW8Num19z1"/>
    <w:rsid w:val="003E7592"/>
    <w:rPr>
      <w:rFonts w:ascii="Courier New" w:hAnsi="Courier New" w:cs="Courier New"/>
    </w:rPr>
  </w:style>
  <w:style w:type="character" w:customStyle="1" w:styleId="WW8Num19z2">
    <w:name w:val="WW8Num19z2"/>
    <w:rsid w:val="003E7592"/>
    <w:rPr>
      <w:rFonts w:ascii="Wingdings" w:hAnsi="Wingdings" w:cs="Wingdings"/>
    </w:rPr>
  </w:style>
  <w:style w:type="character" w:customStyle="1" w:styleId="WW8Num19z3">
    <w:name w:val="WW8Num19z3"/>
    <w:rsid w:val="003E7592"/>
    <w:rPr>
      <w:rFonts w:ascii="Symbol" w:hAnsi="Symbol" w:cs="Symbol"/>
    </w:rPr>
  </w:style>
  <w:style w:type="character" w:customStyle="1" w:styleId="WW8Num20z0">
    <w:name w:val="WW8Num20z0"/>
    <w:rsid w:val="003E7592"/>
    <w:rPr>
      <w:rFonts w:ascii="Times New Roman" w:eastAsia="Times New Roman" w:hAnsi="Times New Roman" w:cs="Times New Roman"/>
    </w:rPr>
  </w:style>
  <w:style w:type="character" w:customStyle="1" w:styleId="WW8Num20z1">
    <w:name w:val="WW8Num20z1"/>
    <w:rsid w:val="003E7592"/>
    <w:rPr>
      <w:rFonts w:ascii="Courier New" w:hAnsi="Courier New" w:cs="Courier New"/>
    </w:rPr>
  </w:style>
  <w:style w:type="character" w:customStyle="1" w:styleId="WW8Num20z2">
    <w:name w:val="WW8Num20z2"/>
    <w:rsid w:val="003E7592"/>
    <w:rPr>
      <w:rFonts w:ascii="Wingdings" w:hAnsi="Wingdings" w:cs="Wingdings"/>
    </w:rPr>
  </w:style>
  <w:style w:type="character" w:customStyle="1" w:styleId="WW8Num20z3">
    <w:name w:val="WW8Num20z3"/>
    <w:rsid w:val="003E7592"/>
    <w:rPr>
      <w:rFonts w:ascii="Symbol" w:hAnsi="Symbol" w:cs="Symbol"/>
    </w:rPr>
  </w:style>
  <w:style w:type="character" w:customStyle="1" w:styleId="WW8Num21z0">
    <w:name w:val="WW8Num21z0"/>
    <w:rsid w:val="003E7592"/>
    <w:rPr>
      <w:i/>
      <w:color w:val="808080"/>
    </w:rPr>
  </w:style>
  <w:style w:type="character" w:customStyle="1" w:styleId="WW8Num21z1">
    <w:name w:val="WW8Num21z1"/>
    <w:rsid w:val="003E7592"/>
    <w:rPr>
      <w:rFonts w:ascii="Courier New" w:hAnsi="Courier New" w:cs="Courier New"/>
    </w:rPr>
  </w:style>
  <w:style w:type="character" w:customStyle="1" w:styleId="WW8Num21z2">
    <w:name w:val="WW8Num21z2"/>
    <w:rsid w:val="003E7592"/>
    <w:rPr>
      <w:rFonts w:ascii="Wingdings" w:hAnsi="Wingdings" w:cs="Wingdings"/>
    </w:rPr>
  </w:style>
  <w:style w:type="character" w:customStyle="1" w:styleId="WW8Num21z3">
    <w:name w:val="WW8Num21z3"/>
    <w:rsid w:val="003E7592"/>
    <w:rPr>
      <w:rFonts w:ascii="Symbol" w:hAnsi="Symbol" w:cs="Symbol"/>
    </w:rPr>
  </w:style>
  <w:style w:type="character" w:customStyle="1" w:styleId="WW8Num22z0">
    <w:name w:val="WW8Num22z0"/>
    <w:rsid w:val="003E7592"/>
    <w:rPr>
      <w:rFonts w:ascii="Times New Roman" w:eastAsia="Times New Roman" w:hAnsi="Times New Roman" w:cs="Times New Roman"/>
      <w:color w:val="999999"/>
    </w:rPr>
  </w:style>
  <w:style w:type="character" w:customStyle="1" w:styleId="WW8Num22z1">
    <w:name w:val="WW8Num22z1"/>
    <w:rsid w:val="003E7592"/>
    <w:rPr>
      <w:rFonts w:ascii="Courier New" w:hAnsi="Courier New" w:cs="Courier New"/>
    </w:rPr>
  </w:style>
  <w:style w:type="character" w:customStyle="1" w:styleId="WW8Num22z2">
    <w:name w:val="WW8Num22z2"/>
    <w:rsid w:val="003E7592"/>
    <w:rPr>
      <w:rFonts w:ascii="Wingdings" w:hAnsi="Wingdings" w:cs="Wingdings"/>
    </w:rPr>
  </w:style>
  <w:style w:type="character" w:customStyle="1" w:styleId="WW8Num22z3">
    <w:name w:val="WW8Num22z3"/>
    <w:rsid w:val="003E7592"/>
    <w:rPr>
      <w:rFonts w:ascii="Symbol" w:hAnsi="Symbol" w:cs="Symbol"/>
    </w:rPr>
  </w:style>
  <w:style w:type="character" w:customStyle="1" w:styleId="Fuentedeprrafopredeter2">
    <w:name w:val="Fuente de párrafo predeter.2"/>
    <w:rsid w:val="003E7592"/>
  </w:style>
  <w:style w:type="character" w:customStyle="1" w:styleId="Absatz-Standardschriftart">
    <w:name w:val="Absatz-Standardschriftart"/>
    <w:rsid w:val="003E7592"/>
  </w:style>
  <w:style w:type="character" w:customStyle="1" w:styleId="WW-Absatz-Standardschriftart">
    <w:name w:val="WW-Absatz-Standardschriftart"/>
    <w:rsid w:val="003E7592"/>
  </w:style>
  <w:style w:type="character" w:customStyle="1" w:styleId="Fuentedeprrafopredeter1">
    <w:name w:val="Fuente de párrafo predeter.1"/>
    <w:rsid w:val="003E7592"/>
  </w:style>
  <w:style w:type="character" w:customStyle="1" w:styleId="TtuloCar">
    <w:name w:val="Título Car"/>
    <w:rsid w:val="003E7592"/>
    <w:rPr>
      <w:rFonts w:ascii="Verdana" w:eastAsia="Times New Roman" w:hAnsi="Verdana" w:cs="Times New Roman"/>
      <w:sz w:val="28"/>
      <w:szCs w:val="20"/>
      <w:lang w:val="es-EC"/>
    </w:rPr>
  </w:style>
  <w:style w:type="character" w:styleId="Textodelmarcadordeposicin">
    <w:name w:val="Placeholder Text"/>
    <w:rsid w:val="003E7592"/>
    <w:rPr>
      <w:color w:val="808080"/>
    </w:rPr>
  </w:style>
  <w:style w:type="character" w:customStyle="1" w:styleId="Ttulo20">
    <w:name w:val="Título2"/>
    <w:basedOn w:val="Fuentedeprrafopredeter1"/>
    <w:rsid w:val="003E7592"/>
  </w:style>
  <w:style w:type="character" w:customStyle="1" w:styleId="Refdecomentario1">
    <w:name w:val="Ref. de comentario1"/>
    <w:rsid w:val="003E7592"/>
    <w:rPr>
      <w:sz w:val="16"/>
      <w:szCs w:val="16"/>
    </w:rPr>
  </w:style>
  <w:style w:type="character" w:customStyle="1" w:styleId="Ttulo30">
    <w:name w:val="Título3"/>
    <w:basedOn w:val="Fuentedeprrafopredeter1"/>
    <w:rsid w:val="003E7592"/>
  </w:style>
  <w:style w:type="character" w:customStyle="1" w:styleId="A0">
    <w:name w:val="A0"/>
    <w:rsid w:val="003E7592"/>
    <w:rPr>
      <w:color w:val="000000"/>
      <w:sz w:val="20"/>
      <w:szCs w:val="20"/>
    </w:rPr>
  </w:style>
  <w:style w:type="character" w:customStyle="1" w:styleId="A3">
    <w:name w:val="A3"/>
    <w:rsid w:val="003E7592"/>
    <w:rPr>
      <w:b/>
      <w:bCs/>
      <w:color w:val="000000"/>
      <w:sz w:val="20"/>
      <w:szCs w:val="20"/>
      <w:u w:val="single"/>
    </w:rPr>
  </w:style>
  <w:style w:type="character" w:customStyle="1" w:styleId="Smbolosdenumeracin">
    <w:name w:val="Símbolos de numeración"/>
    <w:rsid w:val="003E7592"/>
  </w:style>
  <w:style w:type="character" w:customStyle="1" w:styleId="Vietas">
    <w:name w:val="Viñetas"/>
    <w:rsid w:val="003E7592"/>
    <w:rPr>
      <w:rFonts w:ascii="OpenSymbol" w:eastAsia="OpenSymbol" w:hAnsi="OpenSymbol" w:cs="OpenSymbol"/>
    </w:rPr>
  </w:style>
  <w:style w:type="paragraph" w:customStyle="1" w:styleId="Encabezado3">
    <w:name w:val="Encabezado3"/>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a">
    <w:basedOn w:val="Normal"/>
    <w:next w:val="Epgrafe"/>
    <w:qFormat/>
    <w:rsid w:val="003E7592"/>
    <w:pPr>
      <w:widowControl/>
      <w:suppressLineNumbers/>
      <w:suppressAutoHyphens/>
      <w:autoSpaceDE/>
      <w:autoSpaceDN/>
      <w:spacing w:before="120" w:after="120"/>
    </w:pPr>
    <w:rPr>
      <w:rFonts w:cs="Lohit Devanagari"/>
      <w:i/>
      <w:iCs/>
      <w:sz w:val="24"/>
      <w:szCs w:val="24"/>
      <w:lang w:val="es-EC" w:eastAsia="zh-CN"/>
    </w:rPr>
  </w:style>
  <w:style w:type="paragraph" w:customStyle="1" w:styleId="Encabezado2">
    <w:name w:val="Encabezado2"/>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Encabezado1">
    <w:name w:val="Encabezado1"/>
    <w:basedOn w:val="Normal"/>
    <w:next w:val="Textoindependiente"/>
    <w:rsid w:val="003E7592"/>
    <w:pPr>
      <w:widowControl/>
      <w:suppressAutoHyphens/>
      <w:autoSpaceDE/>
      <w:autoSpaceDN/>
      <w:jc w:val="center"/>
    </w:pPr>
    <w:rPr>
      <w:rFonts w:ascii="Verdana" w:hAnsi="Verdana" w:cs="Verdana"/>
      <w:sz w:val="28"/>
      <w:szCs w:val="20"/>
      <w:lang w:val="es-EC" w:eastAsia="zh-CN"/>
    </w:rPr>
  </w:style>
  <w:style w:type="paragraph" w:customStyle="1" w:styleId="Epgrafe1">
    <w:name w:val="Epígrafe1"/>
    <w:basedOn w:val="Normal"/>
    <w:rsid w:val="003E7592"/>
    <w:pPr>
      <w:widowControl/>
      <w:suppressLineNumbers/>
      <w:suppressAutoHyphens/>
      <w:autoSpaceDE/>
      <w:autoSpaceDN/>
      <w:spacing w:before="120" w:after="120"/>
    </w:pPr>
    <w:rPr>
      <w:rFonts w:cs="Lohit Hindi"/>
      <w:i/>
      <w:iCs/>
      <w:sz w:val="24"/>
      <w:szCs w:val="24"/>
      <w:lang w:val="es-EC" w:eastAsia="zh-CN"/>
    </w:rPr>
  </w:style>
  <w:style w:type="paragraph" w:customStyle="1" w:styleId="Preformatted">
    <w:name w:val="Preformatted"/>
    <w:basedOn w:val="Normal"/>
    <w:rsid w:val="003E7592"/>
    <w:pPr>
      <w:widowControl/>
      <w:suppressAutoHyphens/>
      <w:autoSpaceDE/>
      <w:autoSpaceDN/>
    </w:pPr>
    <w:rPr>
      <w:rFonts w:ascii="Courier New" w:hAnsi="Courier New" w:cs="Courier New"/>
      <w:sz w:val="20"/>
      <w:szCs w:val="20"/>
      <w:lang w:val="es-MX" w:eastAsia="zh-CN"/>
    </w:rPr>
  </w:style>
  <w:style w:type="paragraph" w:customStyle="1" w:styleId="Normal1">
    <w:name w:val="Normal1"/>
    <w:rsid w:val="003E7592"/>
    <w:pPr>
      <w:widowControl/>
      <w:suppressAutoHyphens/>
      <w:autoSpaceDN/>
    </w:pPr>
    <w:rPr>
      <w:rFonts w:ascii="Garamond" w:eastAsia="Times New Roman" w:hAnsi="Garamond" w:cs="Garamond"/>
      <w:color w:val="000000"/>
      <w:sz w:val="24"/>
      <w:szCs w:val="24"/>
      <w:lang w:val="es-ES" w:eastAsia="zh-CN"/>
    </w:rPr>
  </w:style>
  <w:style w:type="paragraph" w:customStyle="1" w:styleId="Textocomentario1">
    <w:name w:val="Texto comentario1"/>
    <w:basedOn w:val="Normal"/>
    <w:rsid w:val="003E7592"/>
    <w:pPr>
      <w:widowControl/>
      <w:suppressAutoHyphens/>
      <w:autoSpaceDE/>
      <w:autoSpaceDN/>
    </w:pPr>
    <w:rPr>
      <w:sz w:val="20"/>
      <w:szCs w:val="20"/>
      <w:lang w:val="es-EC" w:eastAsia="zh-CN"/>
    </w:rPr>
  </w:style>
  <w:style w:type="paragraph" w:customStyle="1" w:styleId="xl65">
    <w:name w:val="xl65"/>
    <w:basedOn w:val="Normal"/>
    <w:rsid w:val="003E7592"/>
    <w:pPr>
      <w:widowControl/>
      <w:suppressAutoHyphens/>
      <w:autoSpaceDE/>
      <w:autoSpaceDN/>
      <w:spacing w:before="280" w:after="280"/>
    </w:pPr>
    <w:rPr>
      <w:sz w:val="24"/>
      <w:szCs w:val="24"/>
      <w:lang w:val="es-EC" w:eastAsia="zh-CN"/>
    </w:rPr>
  </w:style>
  <w:style w:type="paragraph" w:customStyle="1" w:styleId="xl66">
    <w:name w:val="xl66"/>
    <w:basedOn w:val="Normal"/>
    <w:rsid w:val="003E7592"/>
    <w:pPr>
      <w:widowControl/>
      <w:suppressAutoHyphens/>
      <w:autoSpaceDE/>
      <w:autoSpaceDN/>
      <w:spacing w:before="280" w:after="280"/>
      <w:textAlignment w:val="center"/>
    </w:pPr>
    <w:rPr>
      <w:sz w:val="24"/>
      <w:szCs w:val="24"/>
      <w:lang w:val="es-EC" w:eastAsia="zh-CN"/>
    </w:rPr>
  </w:style>
  <w:style w:type="paragraph" w:customStyle="1" w:styleId="xl67">
    <w:name w:val="xl67"/>
    <w:basedOn w:val="Normal"/>
    <w:rsid w:val="003E7592"/>
    <w:pPr>
      <w:widowControl/>
      <w:suppressAutoHyphens/>
      <w:autoSpaceDE/>
      <w:autoSpaceDN/>
      <w:spacing w:before="280" w:after="280"/>
    </w:pPr>
    <w:rPr>
      <w:sz w:val="24"/>
      <w:szCs w:val="24"/>
      <w:lang w:val="es-EC" w:eastAsia="zh-CN"/>
    </w:rPr>
  </w:style>
  <w:style w:type="paragraph" w:customStyle="1" w:styleId="xl68">
    <w:name w:val="xl68"/>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69">
    <w:name w:val="xl69"/>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0">
    <w:name w:val="xl70"/>
    <w:basedOn w:val="Normal"/>
    <w:rsid w:val="003E7592"/>
    <w:pPr>
      <w:widowControl/>
      <w:suppressAutoHyphens/>
      <w:autoSpaceDE/>
      <w:autoSpaceDN/>
      <w:spacing w:before="280" w:after="280"/>
    </w:pPr>
    <w:rPr>
      <w:sz w:val="24"/>
      <w:szCs w:val="24"/>
      <w:lang w:val="es-EC" w:eastAsia="zh-CN"/>
    </w:rPr>
  </w:style>
  <w:style w:type="paragraph" w:customStyle="1" w:styleId="xl71">
    <w:name w:val="xl71"/>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2">
    <w:name w:val="xl72"/>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3">
    <w:name w:val="xl73"/>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4">
    <w:name w:val="xl74"/>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5">
    <w:name w:val="xl7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6">
    <w:name w:val="xl7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77">
    <w:name w:val="xl7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8">
    <w:name w:val="xl78"/>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9">
    <w:name w:val="xl79"/>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80">
    <w:name w:val="xl80"/>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1">
    <w:name w:val="xl81"/>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82">
    <w:name w:val="xl8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3">
    <w:name w:val="xl83"/>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4">
    <w:name w:val="xl84"/>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5">
    <w:name w:val="xl85"/>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6">
    <w:name w:val="xl86"/>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7">
    <w:name w:val="xl8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8">
    <w:name w:val="xl88"/>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9">
    <w:name w:val="xl89"/>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0">
    <w:name w:val="xl90"/>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xl91">
    <w:name w:val="xl91"/>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2">
    <w:name w:val="xl9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93">
    <w:name w:val="xl93"/>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94">
    <w:name w:val="xl94"/>
    <w:basedOn w:val="Normal"/>
    <w:rsid w:val="003E7592"/>
    <w:pPr>
      <w:widowControl/>
      <w:suppressAutoHyphens/>
      <w:autoSpaceDE/>
      <w:autoSpaceDN/>
      <w:spacing w:before="280" w:after="280"/>
    </w:pPr>
    <w:rPr>
      <w:sz w:val="24"/>
      <w:szCs w:val="24"/>
      <w:lang w:val="es-EC" w:eastAsia="zh-CN"/>
    </w:rPr>
  </w:style>
  <w:style w:type="paragraph" w:customStyle="1" w:styleId="xl95">
    <w:name w:val="xl9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96">
    <w:name w:val="xl9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97">
    <w:name w:val="xl9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98">
    <w:name w:val="xl98"/>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99">
    <w:name w:val="xl99"/>
    <w:basedOn w:val="Normal"/>
    <w:rsid w:val="003E7592"/>
    <w:pPr>
      <w:widowControl/>
      <w:suppressAutoHyphens/>
      <w:autoSpaceDE/>
      <w:autoSpaceDN/>
      <w:spacing w:before="280" w:after="280"/>
    </w:pPr>
    <w:rPr>
      <w:sz w:val="24"/>
      <w:szCs w:val="24"/>
      <w:lang w:val="es-EC" w:eastAsia="zh-CN"/>
    </w:rPr>
  </w:style>
  <w:style w:type="paragraph" w:customStyle="1" w:styleId="xl100">
    <w:name w:val="xl100"/>
    <w:basedOn w:val="Normal"/>
    <w:rsid w:val="003E7592"/>
    <w:pPr>
      <w:widowControl/>
      <w:suppressAutoHyphens/>
      <w:autoSpaceDE/>
      <w:autoSpaceDN/>
      <w:spacing w:before="280" w:after="280"/>
    </w:pPr>
    <w:rPr>
      <w:sz w:val="24"/>
      <w:szCs w:val="24"/>
      <w:lang w:val="es-EC" w:eastAsia="zh-CN"/>
    </w:rPr>
  </w:style>
  <w:style w:type="paragraph" w:customStyle="1" w:styleId="xl101">
    <w:name w:val="xl101"/>
    <w:basedOn w:val="Normal"/>
    <w:rsid w:val="003E7592"/>
    <w:pPr>
      <w:widowControl/>
      <w:suppressAutoHyphens/>
      <w:autoSpaceDE/>
      <w:autoSpaceDN/>
      <w:spacing w:before="280" w:after="280"/>
    </w:pPr>
    <w:rPr>
      <w:sz w:val="24"/>
      <w:szCs w:val="24"/>
      <w:lang w:val="es-EC" w:eastAsia="zh-CN"/>
    </w:rPr>
  </w:style>
  <w:style w:type="paragraph" w:customStyle="1" w:styleId="xl102">
    <w:name w:val="xl102"/>
    <w:basedOn w:val="Normal"/>
    <w:rsid w:val="003E7592"/>
    <w:pPr>
      <w:widowControl/>
      <w:suppressAutoHyphens/>
      <w:autoSpaceDE/>
      <w:autoSpaceDN/>
      <w:spacing w:before="280" w:after="280"/>
    </w:pPr>
    <w:rPr>
      <w:sz w:val="24"/>
      <w:szCs w:val="24"/>
      <w:lang w:val="es-EC" w:eastAsia="zh-CN"/>
    </w:rPr>
  </w:style>
  <w:style w:type="paragraph" w:customStyle="1" w:styleId="xl103">
    <w:name w:val="xl103"/>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104">
    <w:name w:val="xl104"/>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105">
    <w:name w:val="xl105"/>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106">
    <w:name w:val="xl106"/>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Pa6">
    <w:name w:val="Pa6"/>
    <w:basedOn w:val="Normal1"/>
    <w:next w:val="Normal1"/>
    <w:rsid w:val="003E7592"/>
    <w:pPr>
      <w:spacing w:line="161" w:lineRule="atLeast"/>
    </w:pPr>
    <w:rPr>
      <w:rFonts w:ascii="Arial" w:eastAsia="Calibri" w:hAnsi="Arial" w:cs="Arial"/>
    </w:rPr>
  </w:style>
  <w:style w:type="paragraph" w:customStyle="1" w:styleId="Pa7">
    <w:name w:val="Pa7"/>
    <w:basedOn w:val="Normal1"/>
    <w:next w:val="Normal1"/>
    <w:rsid w:val="003E7592"/>
    <w:pPr>
      <w:spacing w:line="161" w:lineRule="atLeast"/>
    </w:pPr>
    <w:rPr>
      <w:rFonts w:ascii="Arial" w:eastAsia="Calibri" w:hAnsi="Arial" w:cs="Arial"/>
    </w:rPr>
  </w:style>
  <w:style w:type="paragraph" w:customStyle="1" w:styleId="Pa10">
    <w:name w:val="Pa10"/>
    <w:basedOn w:val="Normal1"/>
    <w:next w:val="Normal1"/>
    <w:rsid w:val="003E7592"/>
    <w:pPr>
      <w:spacing w:line="161" w:lineRule="atLeast"/>
    </w:pPr>
    <w:rPr>
      <w:rFonts w:ascii="Arial" w:eastAsia="Calibri" w:hAnsi="Arial" w:cs="Arial"/>
    </w:rPr>
  </w:style>
  <w:style w:type="paragraph" w:customStyle="1" w:styleId="Pa31">
    <w:name w:val="Pa31"/>
    <w:basedOn w:val="Normal1"/>
    <w:next w:val="Normal1"/>
    <w:rsid w:val="003E7592"/>
    <w:pPr>
      <w:spacing w:line="161" w:lineRule="atLeast"/>
    </w:pPr>
    <w:rPr>
      <w:rFonts w:ascii="Arial" w:eastAsia="Calibri" w:hAnsi="Arial" w:cs="Arial"/>
    </w:rPr>
  </w:style>
  <w:style w:type="paragraph" w:customStyle="1" w:styleId="Pa27">
    <w:name w:val="Pa27"/>
    <w:basedOn w:val="Normal1"/>
    <w:next w:val="Normal1"/>
    <w:rsid w:val="003E7592"/>
    <w:pPr>
      <w:spacing w:line="161" w:lineRule="atLeast"/>
    </w:pPr>
    <w:rPr>
      <w:rFonts w:ascii="Arial" w:eastAsia="Calibri" w:hAnsi="Arial" w:cs="Arial"/>
    </w:rPr>
  </w:style>
  <w:style w:type="paragraph" w:customStyle="1" w:styleId="Pa24">
    <w:name w:val="Pa24"/>
    <w:basedOn w:val="Normal1"/>
    <w:next w:val="Normal1"/>
    <w:rsid w:val="003E7592"/>
    <w:pPr>
      <w:spacing w:line="161" w:lineRule="atLeast"/>
    </w:pPr>
    <w:rPr>
      <w:rFonts w:ascii="Arial" w:eastAsia="Calibri" w:hAnsi="Arial" w:cs="Arial"/>
    </w:rPr>
  </w:style>
  <w:style w:type="paragraph" w:customStyle="1" w:styleId="Encabezadodelatabla">
    <w:name w:val="Encabezado de la tabla"/>
    <w:basedOn w:val="Contenidodelatabla"/>
    <w:rsid w:val="003E7592"/>
    <w:pPr>
      <w:spacing w:after="0" w:line="240" w:lineRule="auto"/>
      <w:jc w:val="center"/>
    </w:pPr>
    <w:rPr>
      <w:rFonts w:ascii="Times New Roman" w:eastAsia="Times New Roman" w:hAnsi="Times New Roman" w:cs="Times New Roman"/>
      <w:b/>
      <w:bCs/>
      <w:color w:val="auto"/>
      <w:sz w:val="20"/>
      <w:szCs w:val="20"/>
    </w:rPr>
  </w:style>
  <w:style w:type="character" w:customStyle="1" w:styleId="Mencinsinresolver4">
    <w:name w:val="Mención sin resolver4"/>
    <w:basedOn w:val="Fuentedeprrafopredeter"/>
    <w:uiPriority w:val="99"/>
    <w:semiHidden/>
    <w:unhideWhenUsed/>
    <w:rsid w:val="006B51B6"/>
    <w:rPr>
      <w:color w:val="605E5C"/>
      <w:shd w:val="clear" w:color="auto" w:fill="E1DFDD"/>
    </w:rPr>
  </w:style>
  <w:style w:type="character" w:styleId="Refdenotaalpie">
    <w:name w:val="footnote reference"/>
    <w:rsid w:val="00DF32A1"/>
    <w:rPr>
      <w:vertAlign w:val="superscript"/>
    </w:rPr>
  </w:style>
  <w:style w:type="paragraph" w:styleId="Textonotapie">
    <w:name w:val="footnote text"/>
    <w:basedOn w:val="Normal"/>
    <w:link w:val="TextonotapieCar"/>
    <w:rsid w:val="00DF32A1"/>
    <w:pPr>
      <w:widowControl/>
      <w:suppressAutoHyphens/>
      <w:autoSpaceDE/>
      <w:autoSpaceDN/>
    </w:pPr>
    <w:rPr>
      <w:sz w:val="20"/>
      <w:szCs w:val="20"/>
      <w:lang w:val="es-EC" w:eastAsia="ar-SA"/>
    </w:rPr>
  </w:style>
  <w:style w:type="character" w:customStyle="1" w:styleId="TextonotapieCar">
    <w:name w:val="Texto nota pie Car"/>
    <w:basedOn w:val="Fuentedeprrafopredeter"/>
    <w:link w:val="Textonotapie"/>
    <w:rsid w:val="00DF32A1"/>
    <w:rPr>
      <w:rFonts w:ascii="Times New Roman" w:eastAsia="Times New Roman" w:hAnsi="Times New Roman" w:cs="Times New Roman"/>
      <w:sz w:val="20"/>
      <w:szCs w:val="20"/>
      <w:lang w:val="es-EC" w:eastAsia="ar-SA"/>
    </w:rPr>
  </w:style>
  <w:style w:type="paragraph" w:styleId="TDC1">
    <w:name w:val="toc 1"/>
    <w:basedOn w:val="Normal"/>
    <w:autoRedefine/>
    <w:uiPriority w:val="39"/>
    <w:unhideWhenUsed/>
    <w:qFormat/>
    <w:rsid w:val="00C94843"/>
    <w:pPr>
      <w:spacing w:before="99"/>
      <w:ind w:left="463"/>
    </w:pPr>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19541">
      <w:bodyDiv w:val="1"/>
      <w:marLeft w:val="0"/>
      <w:marRight w:val="0"/>
      <w:marTop w:val="0"/>
      <w:marBottom w:val="0"/>
      <w:divBdr>
        <w:top w:val="none" w:sz="0" w:space="0" w:color="auto"/>
        <w:left w:val="none" w:sz="0" w:space="0" w:color="auto"/>
        <w:bottom w:val="none" w:sz="0" w:space="0" w:color="auto"/>
        <w:right w:val="none" w:sz="0" w:space="0" w:color="auto"/>
      </w:divBdr>
    </w:div>
    <w:div w:id="591863235">
      <w:bodyDiv w:val="1"/>
      <w:marLeft w:val="0"/>
      <w:marRight w:val="0"/>
      <w:marTop w:val="0"/>
      <w:marBottom w:val="0"/>
      <w:divBdr>
        <w:top w:val="none" w:sz="0" w:space="0" w:color="auto"/>
        <w:left w:val="none" w:sz="0" w:space="0" w:color="auto"/>
        <w:bottom w:val="none" w:sz="0" w:space="0" w:color="auto"/>
        <w:right w:val="none" w:sz="0" w:space="0" w:color="auto"/>
      </w:divBdr>
    </w:div>
    <w:div w:id="695158104">
      <w:bodyDiv w:val="1"/>
      <w:marLeft w:val="0"/>
      <w:marRight w:val="0"/>
      <w:marTop w:val="0"/>
      <w:marBottom w:val="0"/>
      <w:divBdr>
        <w:top w:val="none" w:sz="0" w:space="0" w:color="auto"/>
        <w:left w:val="none" w:sz="0" w:space="0" w:color="auto"/>
        <w:bottom w:val="none" w:sz="0" w:space="0" w:color="auto"/>
        <w:right w:val="none" w:sz="0" w:space="0" w:color="auto"/>
      </w:divBdr>
      <w:divsChild>
        <w:div w:id="659698600">
          <w:marLeft w:val="0"/>
          <w:marRight w:val="0"/>
          <w:marTop w:val="0"/>
          <w:marBottom w:val="0"/>
          <w:divBdr>
            <w:top w:val="none" w:sz="0" w:space="0" w:color="auto"/>
            <w:left w:val="none" w:sz="0" w:space="0" w:color="auto"/>
            <w:bottom w:val="none" w:sz="0" w:space="0" w:color="auto"/>
            <w:right w:val="none" w:sz="0" w:space="0" w:color="auto"/>
          </w:divBdr>
        </w:div>
        <w:div w:id="1509254229">
          <w:marLeft w:val="0"/>
          <w:marRight w:val="0"/>
          <w:marTop w:val="0"/>
          <w:marBottom w:val="0"/>
          <w:divBdr>
            <w:top w:val="none" w:sz="0" w:space="0" w:color="auto"/>
            <w:left w:val="none" w:sz="0" w:space="0" w:color="auto"/>
            <w:bottom w:val="none" w:sz="0" w:space="0" w:color="auto"/>
            <w:right w:val="none" w:sz="0" w:space="0" w:color="auto"/>
          </w:divBdr>
        </w:div>
      </w:divsChild>
    </w:div>
    <w:div w:id="838154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70F4B-BB51-44D8-ACB3-032F98D46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929</Words>
  <Characters>5298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 TAPIA ESCALANTE</dc:creator>
  <cp:lastModifiedBy>Daniel Aguirre</cp:lastModifiedBy>
  <cp:revision>3</cp:revision>
  <cp:lastPrinted>2025-05-20T17:15:00Z</cp:lastPrinted>
  <dcterms:created xsi:type="dcterms:W3CDTF">2025-08-15T13:00:00Z</dcterms:created>
  <dcterms:modified xsi:type="dcterms:W3CDTF">2025-08-15T13:01:00Z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Microsoft® Word 2013</vt:lpwstr>
  </property>
  <property fmtid="{D5CDD505-2E9C-101B-9397-08002B2CF9AE}" pid="4" name="LastSaved">
    <vt:filetime>2023-04-22T00:00:00Z</vt:filetime>
  </property>
</Properties>
</file>